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F9" w:rsidRDefault="004C38F9" w:rsidP="004C38F9">
      <w:pPr>
        <w:rPr>
          <w:rFonts w:ascii="Times New Roman" w:hAnsi="Times New Roman" w:cs="Times New Roman"/>
          <w:bCs/>
          <w:sz w:val="28"/>
          <w:szCs w:val="28"/>
        </w:rPr>
      </w:pPr>
    </w:p>
    <w:p w:rsidR="0002716E" w:rsidRPr="004C38F9" w:rsidRDefault="0002716E" w:rsidP="004C38F9">
      <w:pPr>
        <w:rPr>
          <w:rFonts w:ascii="Times New Roman" w:hAnsi="Times New Roman" w:cs="Times New Roman"/>
          <w:bCs/>
          <w:sz w:val="28"/>
          <w:szCs w:val="28"/>
        </w:rPr>
      </w:pPr>
    </w:p>
    <w:p w:rsidR="004C38F9" w:rsidRDefault="004C38F9" w:rsidP="004C38F9">
      <w:pPr>
        <w:rPr>
          <w:rFonts w:ascii="Times New Roman" w:hAnsi="Times New Roman" w:cs="Times New Roman"/>
          <w:bCs/>
          <w:sz w:val="28"/>
          <w:szCs w:val="28"/>
        </w:rPr>
      </w:pPr>
    </w:p>
    <w:p w:rsidR="0080115A" w:rsidRDefault="0080115A" w:rsidP="004C38F9">
      <w:pPr>
        <w:rPr>
          <w:rFonts w:ascii="Times New Roman" w:hAnsi="Times New Roman" w:cs="Times New Roman"/>
          <w:bCs/>
          <w:sz w:val="28"/>
          <w:szCs w:val="28"/>
        </w:rPr>
      </w:pPr>
    </w:p>
    <w:p w:rsidR="0080115A" w:rsidRPr="004C38F9" w:rsidRDefault="0080115A" w:rsidP="004C38F9">
      <w:pPr>
        <w:rPr>
          <w:rFonts w:ascii="Times New Roman" w:hAnsi="Times New Roman" w:cs="Times New Roman"/>
          <w:bCs/>
          <w:sz w:val="28"/>
          <w:szCs w:val="28"/>
        </w:rPr>
      </w:pPr>
    </w:p>
    <w:p w:rsidR="004C38F9" w:rsidRPr="004C38F9" w:rsidRDefault="004C38F9" w:rsidP="004C38F9">
      <w:pPr>
        <w:rPr>
          <w:rFonts w:ascii="Times New Roman" w:hAnsi="Times New Roman" w:cs="Times New Roman"/>
          <w:bCs/>
          <w:sz w:val="28"/>
          <w:szCs w:val="28"/>
        </w:rPr>
      </w:pPr>
    </w:p>
    <w:p w:rsidR="004C38F9" w:rsidRPr="004C38F9" w:rsidRDefault="004C38F9" w:rsidP="004C38F9">
      <w:pPr>
        <w:rPr>
          <w:rFonts w:ascii="Times New Roman" w:hAnsi="Times New Roman" w:cs="Times New Roman"/>
          <w:bCs/>
          <w:sz w:val="28"/>
          <w:szCs w:val="28"/>
        </w:rPr>
      </w:pPr>
    </w:p>
    <w:p w:rsidR="004C38F9" w:rsidRPr="00D6103C" w:rsidRDefault="004C38F9" w:rsidP="00E825E2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103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4C38F9" w:rsidRPr="00D6103C" w:rsidRDefault="004C38F9" w:rsidP="00E825E2">
      <w:pPr>
        <w:spacing w:after="24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C38F9" w:rsidRPr="00D6103C" w:rsidRDefault="004C38F9" w:rsidP="00E825E2">
      <w:pPr>
        <w:spacing w:after="24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6103C">
        <w:rPr>
          <w:rFonts w:ascii="Times New Roman" w:hAnsi="Times New Roman" w:cs="Times New Roman"/>
          <w:bCs/>
          <w:sz w:val="28"/>
          <w:szCs w:val="28"/>
        </w:rPr>
        <w:t>«</w:t>
      </w:r>
      <w:r w:rsidR="001360DD">
        <w:rPr>
          <w:rFonts w:ascii="Times New Roman" w:hAnsi="Times New Roman" w:cs="Times New Roman"/>
          <w:bCs/>
          <w:sz w:val="28"/>
          <w:szCs w:val="28"/>
        </w:rPr>
        <w:t>27</w:t>
      </w:r>
      <w:r w:rsidRPr="00D6103C">
        <w:rPr>
          <w:rFonts w:ascii="Times New Roman" w:hAnsi="Times New Roman" w:cs="Times New Roman"/>
          <w:bCs/>
          <w:sz w:val="28"/>
          <w:szCs w:val="28"/>
        </w:rPr>
        <w:t>»</w:t>
      </w:r>
      <w:r w:rsidR="001360DD">
        <w:rPr>
          <w:rFonts w:ascii="Times New Roman" w:hAnsi="Times New Roman" w:cs="Times New Roman"/>
          <w:bCs/>
          <w:sz w:val="28"/>
          <w:szCs w:val="28"/>
        </w:rPr>
        <w:t xml:space="preserve"> июля </w:t>
      </w:r>
      <w:r w:rsidRPr="00D6103C">
        <w:rPr>
          <w:rFonts w:ascii="Times New Roman" w:hAnsi="Times New Roman" w:cs="Times New Roman"/>
          <w:bCs/>
          <w:sz w:val="28"/>
          <w:szCs w:val="28"/>
        </w:rPr>
        <w:t>201</w:t>
      </w:r>
      <w:r w:rsidR="00BA5516" w:rsidRPr="00D6103C">
        <w:rPr>
          <w:rFonts w:ascii="Times New Roman" w:hAnsi="Times New Roman" w:cs="Times New Roman"/>
          <w:bCs/>
          <w:sz w:val="28"/>
          <w:szCs w:val="28"/>
        </w:rPr>
        <w:t>7</w:t>
      </w:r>
      <w:r w:rsidRPr="00D6103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16124">
        <w:rPr>
          <w:rFonts w:ascii="Times New Roman" w:hAnsi="Times New Roman" w:cs="Times New Roman"/>
          <w:bCs/>
          <w:sz w:val="28"/>
          <w:szCs w:val="28"/>
        </w:rPr>
        <w:t>года</w:t>
      </w:r>
      <w:r w:rsidRPr="00D6103C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142714" w:rsidRPr="00D6103C">
        <w:rPr>
          <w:rFonts w:ascii="Times New Roman" w:hAnsi="Times New Roman" w:cs="Times New Roman"/>
          <w:bCs/>
          <w:sz w:val="28"/>
          <w:szCs w:val="28"/>
        </w:rPr>
        <w:t xml:space="preserve">                     </w:t>
      </w:r>
      <w:r w:rsidRPr="00D6103C">
        <w:rPr>
          <w:rFonts w:ascii="Times New Roman" w:hAnsi="Times New Roman" w:cs="Times New Roman"/>
          <w:bCs/>
          <w:sz w:val="28"/>
          <w:szCs w:val="28"/>
        </w:rPr>
        <w:t xml:space="preserve">                             №</w:t>
      </w:r>
      <w:r w:rsidR="001360DD">
        <w:rPr>
          <w:rFonts w:ascii="Times New Roman" w:hAnsi="Times New Roman" w:cs="Times New Roman"/>
          <w:bCs/>
          <w:sz w:val="28"/>
          <w:szCs w:val="28"/>
        </w:rPr>
        <w:t xml:space="preserve"> 914</w:t>
      </w:r>
    </w:p>
    <w:p w:rsidR="004C38F9" w:rsidRPr="00D6103C" w:rsidRDefault="001E335B" w:rsidP="001E335B">
      <w:pPr>
        <w:spacing w:after="24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6103C">
        <w:rPr>
          <w:rFonts w:ascii="Times New Roman" w:hAnsi="Times New Roman" w:cs="Times New Roman"/>
          <w:bCs/>
          <w:sz w:val="28"/>
          <w:szCs w:val="28"/>
        </w:rPr>
        <w:t>г. Тверь</w:t>
      </w:r>
    </w:p>
    <w:p w:rsidR="004C38F9" w:rsidRPr="00D6103C" w:rsidRDefault="004C38F9" w:rsidP="00E825E2">
      <w:pPr>
        <w:spacing w:after="24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44545" w:rsidRPr="00D6103C" w:rsidRDefault="004C38F9" w:rsidP="00044545">
      <w:pPr>
        <w:pStyle w:val="ConsPlusNormal"/>
        <w:ind w:left="540"/>
        <w:jc w:val="center"/>
        <w:rPr>
          <w:b/>
        </w:rPr>
      </w:pPr>
      <w:bookmarkStart w:id="0" w:name="_GoBack"/>
      <w:r w:rsidRPr="00D6103C">
        <w:rPr>
          <w:b/>
          <w:bCs/>
        </w:rPr>
        <w:t>О</w:t>
      </w:r>
      <w:r w:rsidR="00044545" w:rsidRPr="00D6103C">
        <w:rPr>
          <w:b/>
          <w:bCs/>
        </w:rPr>
        <w:t xml:space="preserve"> внесении изменений в Положение </w:t>
      </w:r>
      <w:r w:rsidR="00044545" w:rsidRPr="00D6103C">
        <w:rPr>
          <w:b/>
        </w:rPr>
        <w:t>об осуществлении внутреннего муниципального финансового контроля в финансово-бюджетной сфере, утвержденно</w:t>
      </w:r>
      <w:r w:rsidR="001E335B" w:rsidRPr="00D6103C">
        <w:rPr>
          <w:b/>
        </w:rPr>
        <w:t>е</w:t>
      </w:r>
      <w:r w:rsidR="00044545" w:rsidRPr="00D6103C">
        <w:rPr>
          <w:b/>
        </w:rPr>
        <w:t xml:space="preserve"> постановлением администрации города Твери от 27.11.2014 </w:t>
      </w:r>
      <w:r w:rsidR="0020724B" w:rsidRPr="00D6103C">
        <w:rPr>
          <w:b/>
        </w:rPr>
        <w:br/>
      </w:r>
      <w:r w:rsidR="007A5C7F" w:rsidRPr="00D6103C">
        <w:rPr>
          <w:b/>
        </w:rPr>
        <w:t>№ 1513</w:t>
      </w:r>
    </w:p>
    <w:bookmarkEnd w:id="0"/>
    <w:p w:rsidR="004C38F9" w:rsidRPr="00D6103C" w:rsidRDefault="004C38F9" w:rsidP="00E825E2">
      <w:pPr>
        <w:spacing w:after="24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C38F9" w:rsidRPr="00D6103C" w:rsidRDefault="0097778D" w:rsidP="00B0372C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3C">
        <w:rPr>
          <w:rFonts w:ascii="Times New Roman" w:hAnsi="Times New Roman" w:cs="Times New Roman"/>
          <w:sz w:val="28"/>
          <w:szCs w:val="28"/>
        </w:rPr>
        <w:t>В соответствии с</w:t>
      </w:r>
      <w:r w:rsidR="00DF442A" w:rsidRPr="00D6103C">
        <w:rPr>
          <w:rFonts w:ascii="Times New Roman" w:hAnsi="Times New Roman" w:cs="Times New Roman"/>
          <w:sz w:val="28"/>
          <w:szCs w:val="28"/>
        </w:rPr>
        <w:t>о статьей 269.2</w:t>
      </w:r>
      <w:r w:rsidRPr="00D6103C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DF442A" w:rsidRPr="00D6103C">
        <w:rPr>
          <w:rFonts w:ascii="Times New Roman" w:hAnsi="Times New Roman" w:cs="Times New Roman"/>
          <w:sz w:val="28"/>
          <w:szCs w:val="28"/>
        </w:rPr>
        <w:t>ого</w:t>
      </w:r>
      <w:r w:rsidRPr="00D6103C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DF442A" w:rsidRPr="00D6103C">
        <w:rPr>
          <w:rFonts w:ascii="Times New Roman" w:hAnsi="Times New Roman" w:cs="Times New Roman"/>
          <w:sz w:val="28"/>
          <w:szCs w:val="28"/>
        </w:rPr>
        <w:t>а</w:t>
      </w:r>
      <w:r w:rsidRPr="00D6103C">
        <w:rPr>
          <w:rFonts w:ascii="Times New Roman" w:hAnsi="Times New Roman" w:cs="Times New Roman"/>
          <w:sz w:val="28"/>
          <w:szCs w:val="28"/>
        </w:rPr>
        <w:t xml:space="preserve"> Российской Федерации, Положением о бюджетном процессе в городе Твери, утвержденным решением Тверской городской Думы от 21.06.2011 № 179,</w:t>
      </w:r>
    </w:p>
    <w:p w:rsidR="004C38F9" w:rsidRPr="00D6103C" w:rsidRDefault="004C38F9" w:rsidP="00B0372C">
      <w:pPr>
        <w:pStyle w:val="ConsPlusNormal"/>
        <w:ind w:firstLine="709"/>
        <w:jc w:val="center"/>
      </w:pPr>
      <w:r w:rsidRPr="00D6103C">
        <w:t>ПОСТАНОВЛЯЮ:</w:t>
      </w:r>
    </w:p>
    <w:p w:rsidR="00FB42B0" w:rsidRPr="00D6103C" w:rsidRDefault="00FB42B0" w:rsidP="00B0372C">
      <w:pPr>
        <w:pStyle w:val="ConsPlusNormal"/>
        <w:ind w:firstLine="709"/>
        <w:jc w:val="both"/>
      </w:pPr>
    </w:p>
    <w:p w:rsidR="00FF09E7" w:rsidRPr="00D6103C" w:rsidRDefault="00FB42B0" w:rsidP="00B0372C">
      <w:pPr>
        <w:pStyle w:val="ConsPlusNormal"/>
        <w:ind w:firstLine="709"/>
        <w:jc w:val="both"/>
      </w:pPr>
      <w:r w:rsidRPr="00D6103C">
        <w:t>1. </w:t>
      </w:r>
      <w:r w:rsidR="001E335B" w:rsidRPr="00D6103C">
        <w:t>Внести в Положение об осуществл</w:t>
      </w:r>
      <w:r w:rsidR="00BF57DB" w:rsidRPr="00D6103C">
        <w:t>ении внутреннег</w:t>
      </w:r>
      <w:r w:rsidR="00AC5CE4" w:rsidRPr="00D6103C">
        <w:t>о муниципального </w:t>
      </w:r>
      <w:r w:rsidR="001E335B" w:rsidRPr="00D6103C">
        <w:t>финансового контроля в финансово-бюджетной сфере, утвержденно</w:t>
      </w:r>
      <w:r w:rsidR="0097778D" w:rsidRPr="00D6103C">
        <w:t>е</w:t>
      </w:r>
      <w:r w:rsidR="001E335B" w:rsidRPr="00D6103C">
        <w:t xml:space="preserve"> постановлением администрац</w:t>
      </w:r>
      <w:r w:rsidR="0044326D" w:rsidRPr="00D6103C">
        <w:t>ии города Твери от 27.11.2014 № </w:t>
      </w:r>
      <w:r w:rsidR="001E335B" w:rsidRPr="00D6103C">
        <w:t>1513</w:t>
      </w:r>
      <w:r w:rsidR="00227673">
        <w:t>,</w:t>
      </w:r>
      <w:r w:rsidR="0097778D" w:rsidRPr="00D6103C">
        <w:t xml:space="preserve"> (далее </w:t>
      </w:r>
      <w:r w:rsidR="00E0126A" w:rsidRPr="00D6103C">
        <w:t xml:space="preserve">- </w:t>
      </w:r>
      <w:r w:rsidR="0097778D" w:rsidRPr="00D6103C">
        <w:t>Положение)</w:t>
      </w:r>
      <w:r w:rsidR="00227673">
        <w:t xml:space="preserve"> </w:t>
      </w:r>
      <w:r w:rsidR="001E335B" w:rsidRPr="00D6103C">
        <w:t xml:space="preserve"> следующие изменения</w:t>
      </w:r>
      <w:r w:rsidR="007041C4">
        <w:t>:</w:t>
      </w:r>
    </w:p>
    <w:p w:rsidR="007A5C7F" w:rsidRPr="00D6103C" w:rsidRDefault="007A5C7F" w:rsidP="00B0372C">
      <w:pPr>
        <w:pStyle w:val="ConsPlusNormal"/>
        <w:ind w:firstLine="709"/>
        <w:jc w:val="both"/>
      </w:pPr>
      <w:r w:rsidRPr="00D6103C">
        <w:t>1.1. Пункт 1.4</w:t>
      </w:r>
      <w:r w:rsidR="00416124">
        <w:t xml:space="preserve"> </w:t>
      </w:r>
      <w:r w:rsidRPr="00D6103C">
        <w:t xml:space="preserve"> Положения изложить в следующей редакции:</w:t>
      </w:r>
    </w:p>
    <w:p w:rsidR="007A5C7F" w:rsidRPr="00D6103C" w:rsidRDefault="00A83B0A" w:rsidP="00B0372C">
      <w:pPr>
        <w:pStyle w:val="ConsPlusNormal"/>
        <w:ind w:firstLine="709"/>
        <w:jc w:val="both"/>
      </w:pPr>
      <w:r w:rsidRPr="00D6103C">
        <w:t xml:space="preserve">«1.4. </w:t>
      </w:r>
      <w:r w:rsidR="007A5C7F" w:rsidRPr="00D6103C">
        <w:t>Полномочия по внутреннему муниципальному финансовому контролю осуществляется Отделом посредством проведения ревизий, проверок, и обследований (далее - контрольные мероприятия). Проверки подразделяются на камеральные и выездные, в том числе встречные проверки.</w:t>
      </w:r>
      <w:r w:rsidRPr="00D6103C">
        <w:t>»</w:t>
      </w:r>
      <w:r w:rsidR="00DD47B2" w:rsidRPr="00D6103C">
        <w:t>.</w:t>
      </w:r>
    </w:p>
    <w:p w:rsidR="00DD47B2" w:rsidRDefault="00DD47B2" w:rsidP="00B0372C">
      <w:pPr>
        <w:pStyle w:val="ConsPlusNormal"/>
        <w:ind w:firstLine="709"/>
        <w:jc w:val="both"/>
      </w:pPr>
      <w:r w:rsidRPr="00D6103C">
        <w:t xml:space="preserve">1.2. </w:t>
      </w:r>
      <w:r w:rsidR="007041C4">
        <w:t xml:space="preserve"> П</w:t>
      </w:r>
      <w:r w:rsidRPr="00D6103C">
        <w:t>ункт 1.5 Положения изложить в следующей редакции</w:t>
      </w:r>
      <w:r w:rsidR="00B112D4" w:rsidRPr="00D6103C">
        <w:t>:</w:t>
      </w:r>
    </w:p>
    <w:p w:rsidR="007041C4" w:rsidRDefault="007041C4" w:rsidP="00704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041C4">
        <w:rPr>
          <w:rFonts w:ascii="Times New Roman" w:hAnsi="Times New Roman" w:cs="Times New Roman"/>
          <w:sz w:val="28"/>
          <w:szCs w:val="28"/>
        </w:rPr>
        <w:t>«1</w:t>
      </w:r>
      <w:r>
        <w:rPr>
          <w:rFonts w:ascii="Times New Roman" w:hAnsi="Times New Roman" w:cs="Times New Roman"/>
          <w:sz w:val="28"/>
          <w:szCs w:val="28"/>
        </w:rPr>
        <w:t>.5. Объектами внутреннего муниципального финансового контроля (далее - объекты контроля) являются:</w:t>
      </w:r>
    </w:p>
    <w:p w:rsidR="00325197" w:rsidRPr="00D6103C" w:rsidRDefault="00325197" w:rsidP="00B0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3C">
        <w:rPr>
          <w:rFonts w:ascii="Times New Roman" w:hAnsi="Times New Roman" w:cs="Times New Roman"/>
          <w:sz w:val="28"/>
          <w:szCs w:val="28"/>
        </w:rPr>
        <w:t xml:space="preserve">- главный распорядитель, распорядители (получатели) бюджетных средств, главные администраторы (администраторы) доходов бюджета города Твери, </w:t>
      </w:r>
      <w:r w:rsidRPr="00D6103C">
        <w:rPr>
          <w:rFonts w:ascii="Times New Roman" w:hAnsi="Times New Roman" w:cs="Times New Roman"/>
          <w:sz w:val="28"/>
          <w:szCs w:val="28"/>
        </w:rPr>
        <w:lastRenderedPageBreak/>
        <w:t>главные администраторы (администраторы) источников финансирования дефицита бюджета города Твери;</w:t>
      </w:r>
    </w:p>
    <w:p w:rsidR="00325197" w:rsidRPr="00D6103C" w:rsidRDefault="00325197" w:rsidP="00B0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3C">
        <w:rPr>
          <w:rFonts w:ascii="Times New Roman" w:hAnsi="Times New Roman" w:cs="Times New Roman"/>
          <w:sz w:val="28"/>
          <w:szCs w:val="28"/>
        </w:rPr>
        <w:t>- финансовый орган (распорядители (прямые получатели) бюджетных средств, которым предоставлены межбюджетные трансферты) в части соблюдения целей, порядка и условий предоставления межбюджетных трансфертов, бюджетных кредитов, предоставленных из другого бюджета бюджетной системы Российской Федерации, а также достижения ими показателей результативности использования указанных средств, соответствующих целевым показателям и индикаторам, предусмотренным муниципальными программами;</w:t>
      </w:r>
    </w:p>
    <w:p w:rsidR="00325197" w:rsidRPr="00D6103C" w:rsidRDefault="00325197" w:rsidP="00B0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3C">
        <w:rPr>
          <w:rFonts w:ascii="Times New Roman" w:hAnsi="Times New Roman" w:cs="Times New Roman"/>
          <w:sz w:val="28"/>
          <w:szCs w:val="28"/>
        </w:rPr>
        <w:t>- муниципальные учреждения;</w:t>
      </w:r>
    </w:p>
    <w:p w:rsidR="00325197" w:rsidRPr="00D6103C" w:rsidRDefault="00325197" w:rsidP="00B0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3C">
        <w:rPr>
          <w:rFonts w:ascii="Times New Roman" w:hAnsi="Times New Roman" w:cs="Times New Roman"/>
          <w:sz w:val="28"/>
          <w:szCs w:val="28"/>
        </w:rPr>
        <w:t>- муниципальные унитарные предприятия;</w:t>
      </w:r>
    </w:p>
    <w:p w:rsidR="00325197" w:rsidRPr="00D6103C" w:rsidRDefault="00325197" w:rsidP="00B0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3C">
        <w:rPr>
          <w:rFonts w:ascii="Times New Roman" w:hAnsi="Times New Roman" w:cs="Times New Roman"/>
          <w:sz w:val="28"/>
          <w:szCs w:val="28"/>
        </w:rPr>
        <w:t>- хозяйственные товарищества и общества с участием города Твери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325197" w:rsidRPr="00D6103C" w:rsidRDefault="00325197" w:rsidP="00B0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3C">
        <w:rPr>
          <w:rFonts w:ascii="Times New Roman" w:hAnsi="Times New Roman" w:cs="Times New Roman"/>
          <w:sz w:val="28"/>
          <w:szCs w:val="28"/>
        </w:rPr>
        <w:t>- юридические лица (за исключением муниципальных учреждений, муниципальных унитарных предприятий, хозяйственных товариществ и обществ с участием города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 в части соблюдения ими условий договоров (соглашений) о предоставлении средств из бюджета города Твери, муниципальных контрактов, соблюдения ими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 в ценные бумаги таких юридических лиц;</w:t>
      </w:r>
    </w:p>
    <w:p w:rsidR="00325197" w:rsidRPr="00D6103C" w:rsidRDefault="00325197" w:rsidP="00B0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3C">
        <w:rPr>
          <w:rFonts w:ascii="Times New Roman" w:hAnsi="Times New Roman" w:cs="Times New Roman"/>
          <w:sz w:val="28"/>
          <w:szCs w:val="28"/>
        </w:rPr>
        <w:t>- 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бюджета города Твери.</w:t>
      </w:r>
      <w:r w:rsidR="00DC5463" w:rsidRPr="00D6103C">
        <w:rPr>
          <w:rFonts w:ascii="Times New Roman" w:hAnsi="Times New Roman" w:cs="Times New Roman"/>
          <w:sz w:val="28"/>
          <w:szCs w:val="28"/>
        </w:rPr>
        <w:t>».</w:t>
      </w:r>
    </w:p>
    <w:p w:rsidR="00A1148A" w:rsidRPr="00D6103C" w:rsidRDefault="00EA2853" w:rsidP="00B0372C">
      <w:pPr>
        <w:pStyle w:val="ConsPlusNormal"/>
        <w:ind w:firstLine="709"/>
        <w:jc w:val="both"/>
      </w:pPr>
      <w:r w:rsidRPr="00D6103C">
        <w:t>1.</w:t>
      </w:r>
      <w:r w:rsidR="00325197" w:rsidRPr="00D6103C">
        <w:t>3</w:t>
      </w:r>
      <w:r w:rsidR="00346635" w:rsidRPr="00D6103C">
        <w:t xml:space="preserve">. </w:t>
      </w:r>
      <w:r w:rsidR="007B6C41" w:rsidRPr="00D6103C">
        <w:t>Пункт 1.6 Положения изложить в следующей редакции:</w:t>
      </w:r>
    </w:p>
    <w:p w:rsidR="007B6C41" w:rsidRPr="00D6103C" w:rsidRDefault="005D250A" w:rsidP="00B0372C">
      <w:pPr>
        <w:pStyle w:val="ConsPlusNormal"/>
        <w:ind w:firstLine="709"/>
        <w:jc w:val="both"/>
      </w:pPr>
      <w:r w:rsidRPr="00D6103C">
        <w:t>«1.6. Полномочия</w:t>
      </w:r>
      <w:r w:rsidR="00BC3B18" w:rsidRPr="00D6103C">
        <w:t>ми</w:t>
      </w:r>
      <w:r w:rsidR="007B6C41" w:rsidRPr="00D6103C">
        <w:t xml:space="preserve"> </w:t>
      </w:r>
      <w:r w:rsidR="00DF442A" w:rsidRPr="00D6103C">
        <w:t xml:space="preserve">Отдела по осуществлению внутреннего муниципального финансового контроля </w:t>
      </w:r>
      <w:r w:rsidR="00483D5E" w:rsidRPr="00D6103C">
        <w:t>являю</w:t>
      </w:r>
      <w:r w:rsidR="007B6C41" w:rsidRPr="00D6103C">
        <w:t>тся:</w:t>
      </w:r>
    </w:p>
    <w:p w:rsidR="007B6C41" w:rsidRPr="00D6103C" w:rsidRDefault="00F61444" w:rsidP="00B0372C">
      <w:pPr>
        <w:pStyle w:val="ConsPlusNormal"/>
        <w:ind w:firstLine="709"/>
        <w:jc w:val="both"/>
      </w:pPr>
      <w:r w:rsidRPr="00D6103C">
        <w:t>- </w:t>
      </w:r>
      <w:r w:rsidR="00DF442A" w:rsidRPr="00D6103C">
        <w:t xml:space="preserve">контроль за </w:t>
      </w:r>
      <w:r w:rsidR="007B6C41" w:rsidRPr="00D6103C">
        <w:t>соблюдени</w:t>
      </w:r>
      <w:r w:rsidR="00C84BF5" w:rsidRPr="00D6103C">
        <w:t>ем</w:t>
      </w:r>
      <w:r w:rsidR="007B6C41" w:rsidRPr="00D6103C">
        <w:t xml:space="preserve"> объектами контроля бюджетного законодательства Российской Федераци</w:t>
      </w:r>
      <w:r w:rsidR="00A2651C" w:rsidRPr="00D6103C">
        <w:t>й</w:t>
      </w:r>
      <w:r w:rsidR="00C26433" w:rsidRPr="00D6103C">
        <w:t xml:space="preserve"> и</w:t>
      </w:r>
      <w:r w:rsidR="007B6C41" w:rsidRPr="00D6103C">
        <w:t xml:space="preserve"> иных нормативных правовых актов, регулирующих бюджетные правоотношения;</w:t>
      </w:r>
    </w:p>
    <w:p w:rsidR="00483D5E" w:rsidRPr="00D6103C" w:rsidRDefault="00257372" w:rsidP="00B0372C">
      <w:pPr>
        <w:pStyle w:val="ConsPlusNormal"/>
        <w:ind w:firstLine="709"/>
        <w:jc w:val="both"/>
      </w:pPr>
      <w:r w:rsidRPr="00D6103C">
        <w:t>- </w:t>
      </w:r>
      <w:r w:rsidR="00483D5E" w:rsidRPr="00D6103C">
        <w:t>контроль за полнотой и достоверностью отчетности о реализации муниципальных программ, в том числе отчетности об исполнении муниципальных заданий.</w:t>
      </w:r>
      <w:r w:rsidR="00C26433" w:rsidRPr="00D6103C">
        <w:t>»</w:t>
      </w:r>
      <w:r w:rsidR="00DC5463" w:rsidRPr="00D6103C">
        <w:t>.</w:t>
      </w:r>
    </w:p>
    <w:p w:rsidR="00B22337" w:rsidRPr="00D6103C" w:rsidRDefault="00EA2853" w:rsidP="00B0372C">
      <w:pPr>
        <w:pStyle w:val="ConsPlusNormal"/>
        <w:ind w:firstLine="709"/>
        <w:jc w:val="both"/>
      </w:pPr>
      <w:r w:rsidRPr="00D6103C">
        <w:t>1.</w:t>
      </w:r>
      <w:r w:rsidR="00A04E80" w:rsidRPr="00D6103C">
        <w:t>4</w:t>
      </w:r>
      <w:r w:rsidR="00B80039" w:rsidRPr="00D6103C">
        <w:t xml:space="preserve">. </w:t>
      </w:r>
      <w:r w:rsidR="007041C4">
        <w:t>В а</w:t>
      </w:r>
      <w:r w:rsidR="00B80039" w:rsidRPr="00D6103C">
        <w:t>бзац</w:t>
      </w:r>
      <w:r w:rsidR="007041C4">
        <w:t>е</w:t>
      </w:r>
      <w:r w:rsidR="00B80039" w:rsidRPr="00D6103C">
        <w:t xml:space="preserve"> </w:t>
      </w:r>
      <w:r w:rsidR="005E5458">
        <w:t xml:space="preserve">восьмом </w:t>
      </w:r>
      <w:r w:rsidR="00B22337" w:rsidRPr="00D6103C">
        <w:t xml:space="preserve"> </w:t>
      </w:r>
      <w:r w:rsidR="009901B7">
        <w:t>п</w:t>
      </w:r>
      <w:r w:rsidR="00B22337" w:rsidRPr="00D6103C">
        <w:t>ункта 1.8 Положения слово «или» заменить словами «и</w:t>
      </w:r>
      <w:r w:rsidR="007516AA" w:rsidRPr="00D6103C">
        <w:t> </w:t>
      </w:r>
      <w:r w:rsidR="00B22337" w:rsidRPr="00D6103C">
        <w:t>(или)»</w:t>
      </w:r>
      <w:r w:rsidR="00DC5463" w:rsidRPr="00D6103C">
        <w:t>.</w:t>
      </w:r>
    </w:p>
    <w:p w:rsidR="00484A0F" w:rsidRPr="00D6103C" w:rsidRDefault="00EA2853" w:rsidP="00B0372C">
      <w:pPr>
        <w:pStyle w:val="ConsPlusNormal"/>
        <w:ind w:firstLine="709"/>
        <w:jc w:val="both"/>
      </w:pPr>
      <w:r w:rsidRPr="00D6103C">
        <w:t>1.</w:t>
      </w:r>
      <w:r w:rsidR="00A04E80" w:rsidRPr="00D6103C">
        <w:t>5</w:t>
      </w:r>
      <w:r w:rsidR="00BA764F" w:rsidRPr="00D6103C">
        <w:t xml:space="preserve">. Пункт 1.11 Положения дополнить абзацем </w:t>
      </w:r>
      <w:r w:rsidR="005E5458">
        <w:t>девятым</w:t>
      </w:r>
      <w:r w:rsidR="005E5458" w:rsidRPr="00D6103C">
        <w:t xml:space="preserve"> </w:t>
      </w:r>
      <w:r w:rsidR="00BA764F" w:rsidRPr="00D6103C">
        <w:t>следующего содержания:</w:t>
      </w:r>
    </w:p>
    <w:p w:rsidR="00BA764F" w:rsidRPr="00D6103C" w:rsidRDefault="0077540E" w:rsidP="00B0372C">
      <w:pPr>
        <w:pStyle w:val="ConsPlusNormal"/>
        <w:ind w:firstLine="709"/>
        <w:jc w:val="both"/>
      </w:pPr>
      <w:r w:rsidRPr="00D6103C">
        <w:t>«</w:t>
      </w:r>
      <w:r w:rsidR="00BA764F" w:rsidRPr="00D6103C">
        <w:t>- осуществлять организационно-техническое обеспечение контрольных мероприятий</w:t>
      </w:r>
      <w:proofErr w:type="gramStart"/>
      <w:r w:rsidR="007041C4">
        <w:t>;</w:t>
      </w:r>
      <w:r w:rsidRPr="00D6103C">
        <w:t>»</w:t>
      </w:r>
      <w:proofErr w:type="gramEnd"/>
      <w:r w:rsidR="00DC5463" w:rsidRPr="00D6103C">
        <w:t>.</w:t>
      </w:r>
      <w:r w:rsidR="00BA764F" w:rsidRPr="00D6103C">
        <w:t xml:space="preserve"> </w:t>
      </w:r>
    </w:p>
    <w:p w:rsidR="00980F95" w:rsidRPr="00D6103C" w:rsidRDefault="000E5E46" w:rsidP="00B0372C">
      <w:pPr>
        <w:pStyle w:val="ConsPlusNormal"/>
        <w:ind w:firstLine="709"/>
        <w:jc w:val="both"/>
      </w:pPr>
      <w:r w:rsidRPr="00D6103C">
        <w:t>1.</w:t>
      </w:r>
      <w:r w:rsidR="00A04E80" w:rsidRPr="00D6103C">
        <w:t>6</w:t>
      </w:r>
      <w:r w:rsidR="00980F95" w:rsidRPr="00D6103C">
        <w:t xml:space="preserve">. </w:t>
      </w:r>
      <w:r w:rsidR="00610B69" w:rsidRPr="00D6103C">
        <w:t>Пункт 1.12 Положения дополнить абзацами следующего содержания:</w:t>
      </w:r>
    </w:p>
    <w:p w:rsidR="00610B69" w:rsidRPr="00D6103C" w:rsidRDefault="00610B69" w:rsidP="00B0372C">
      <w:pPr>
        <w:pStyle w:val="ConsPlusNormal"/>
        <w:ind w:firstLine="709"/>
        <w:jc w:val="both"/>
      </w:pPr>
      <w:r w:rsidRPr="00D6103C">
        <w:t>«- предписание;</w:t>
      </w:r>
    </w:p>
    <w:p w:rsidR="00610B69" w:rsidRDefault="00610B69" w:rsidP="00B0372C">
      <w:pPr>
        <w:pStyle w:val="ConsPlusNormal"/>
        <w:ind w:firstLine="709"/>
        <w:jc w:val="both"/>
      </w:pPr>
      <w:r w:rsidRPr="00D6103C">
        <w:t>«- представление</w:t>
      </w:r>
      <w:proofErr w:type="gramStart"/>
      <w:r w:rsidRPr="00D6103C">
        <w:t>.»</w:t>
      </w:r>
      <w:r w:rsidR="00DC5463" w:rsidRPr="00D6103C">
        <w:t>.</w:t>
      </w:r>
      <w:proofErr w:type="gramEnd"/>
    </w:p>
    <w:p w:rsidR="00416124" w:rsidRPr="00D6103C" w:rsidRDefault="00416124" w:rsidP="00B0372C">
      <w:pPr>
        <w:pStyle w:val="ConsPlusNormal"/>
        <w:ind w:firstLine="709"/>
        <w:jc w:val="both"/>
      </w:pPr>
      <w:r>
        <w:lastRenderedPageBreak/>
        <w:t xml:space="preserve">1.7. </w:t>
      </w:r>
      <w:r w:rsidR="00881D75">
        <w:t>Пункт 2.1 Положения признать утратившим силу.</w:t>
      </w:r>
    </w:p>
    <w:p w:rsidR="000C5074" w:rsidRDefault="00EA2853" w:rsidP="00B0372C">
      <w:pPr>
        <w:pStyle w:val="ConsPlusNormal"/>
        <w:ind w:firstLine="709"/>
        <w:jc w:val="both"/>
      </w:pPr>
      <w:r w:rsidRPr="00D6103C">
        <w:t>1.</w:t>
      </w:r>
      <w:r w:rsidR="00881D75">
        <w:t>8</w:t>
      </w:r>
      <w:r w:rsidR="000C5074" w:rsidRPr="00D6103C">
        <w:t>. В пункте 2.4 Положения слова «не более 15 календарных дней» заменить  словами «в течение 30 календарных дней»</w:t>
      </w:r>
      <w:r w:rsidR="00DC5463" w:rsidRPr="00D6103C">
        <w:t>.</w:t>
      </w:r>
    </w:p>
    <w:p w:rsidR="00881D75" w:rsidRDefault="00881D75" w:rsidP="00B0372C">
      <w:pPr>
        <w:pStyle w:val="ConsPlusNormal"/>
        <w:ind w:firstLine="709"/>
        <w:jc w:val="both"/>
      </w:pPr>
      <w:r>
        <w:t xml:space="preserve">1.9. Наименование раздела 3 </w:t>
      </w:r>
      <w:r w:rsidR="007041C4">
        <w:t>П</w:t>
      </w:r>
      <w:r>
        <w:t>оложения изложить в следующей редакции:</w:t>
      </w:r>
    </w:p>
    <w:p w:rsidR="00881D75" w:rsidRPr="00D6103C" w:rsidRDefault="00881D75" w:rsidP="00B0372C">
      <w:pPr>
        <w:pStyle w:val="ConsPlusNormal"/>
        <w:ind w:firstLine="709"/>
        <w:jc w:val="both"/>
      </w:pPr>
      <w:r>
        <w:t>«3.</w:t>
      </w:r>
      <w:r w:rsidR="007041C4">
        <w:t xml:space="preserve"> </w:t>
      </w:r>
      <w:r>
        <w:t>Основания и порядок проведения контрольных мероприятий»</w:t>
      </w:r>
      <w:r w:rsidR="007041C4">
        <w:t>.</w:t>
      </w:r>
      <w:r>
        <w:t xml:space="preserve"> </w:t>
      </w:r>
    </w:p>
    <w:p w:rsidR="000C5074" w:rsidRPr="00D6103C" w:rsidRDefault="00EA2853" w:rsidP="00B0372C">
      <w:pPr>
        <w:pStyle w:val="ConsPlusNormal"/>
        <w:ind w:firstLine="709"/>
        <w:jc w:val="both"/>
      </w:pPr>
      <w:r w:rsidRPr="00D6103C">
        <w:t>1.</w:t>
      </w:r>
      <w:r w:rsidR="00881D75">
        <w:t>10</w:t>
      </w:r>
      <w:r w:rsidR="000C5074" w:rsidRPr="00D6103C">
        <w:t>. Пункт 3.2.6 Положения дополнить абзацем следующего содержания:</w:t>
      </w:r>
    </w:p>
    <w:p w:rsidR="00136336" w:rsidRPr="00D6103C" w:rsidRDefault="000C5074" w:rsidP="00B0372C">
      <w:pPr>
        <w:pStyle w:val="ConsPlusNormal"/>
        <w:ind w:firstLine="709"/>
        <w:jc w:val="both"/>
      </w:pPr>
      <w:r w:rsidRPr="00D6103C">
        <w:t>«Периодичность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</w:t>
      </w:r>
      <w:r w:rsidR="00E04E04" w:rsidRPr="00D6103C">
        <w:t>.</w:t>
      </w:r>
      <w:r w:rsidRPr="00D6103C">
        <w:t>»</w:t>
      </w:r>
      <w:r w:rsidR="00DC5463" w:rsidRPr="00D6103C">
        <w:t>.</w:t>
      </w:r>
    </w:p>
    <w:p w:rsidR="005F31D6" w:rsidRDefault="005F31D6" w:rsidP="005F31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Пункт 3.2.10 Положения изложить в следующей редакции:</w:t>
      </w:r>
    </w:p>
    <w:p w:rsidR="005F31D6" w:rsidRPr="00D6103C" w:rsidRDefault="005F31D6" w:rsidP="005F31D6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«3.2.10. План контрольной деятельности Отдела на текущий квартал утверждается Главой администрации города Твери ежеквартально до 5 числа месяца</w:t>
      </w:r>
      <w:r w:rsidR="005E545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предшествующего отчетному периоду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36336" w:rsidRPr="00D6103C" w:rsidRDefault="00A04E80" w:rsidP="00B0372C">
      <w:pPr>
        <w:pStyle w:val="ConsPlusNormal"/>
        <w:ind w:firstLine="709"/>
        <w:jc w:val="both"/>
      </w:pPr>
      <w:r w:rsidRPr="00D6103C">
        <w:t>1.</w:t>
      </w:r>
      <w:r w:rsidR="00C8674F">
        <w:t>1</w:t>
      </w:r>
      <w:r w:rsidR="005F31D6">
        <w:t>2</w:t>
      </w:r>
      <w:r w:rsidRPr="00D6103C">
        <w:t xml:space="preserve">. </w:t>
      </w:r>
      <w:r w:rsidR="00136336" w:rsidRPr="00D6103C">
        <w:t>Пункт 3.3.2</w:t>
      </w:r>
      <w:r w:rsidR="005F31D6">
        <w:t xml:space="preserve"> </w:t>
      </w:r>
      <w:r w:rsidR="005C13C2">
        <w:t xml:space="preserve"> Положения</w:t>
      </w:r>
      <w:r w:rsidR="00136336" w:rsidRPr="00D6103C">
        <w:t xml:space="preserve"> изложить в следующей редакции</w:t>
      </w:r>
      <w:r w:rsidR="002107D1" w:rsidRPr="00D6103C">
        <w:t>:</w:t>
      </w:r>
    </w:p>
    <w:p w:rsidR="002107D1" w:rsidRPr="00D6103C" w:rsidRDefault="002107D1" w:rsidP="00210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03C">
        <w:rPr>
          <w:rFonts w:ascii="Times New Roman" w:hAnsi="Times New Roman" w:cs="Times New Roman"/>
          <w:sz w:val="28"/>
          <w:szCs w:val="28"/>
        </w:rPr>
        <w:t>«3.3.2.</w:t>
      </w:r>
      <w:r w:rsidRPr="00D6103C">
        <w:t xml:space="preserve"> </w:t>
      </w:r>
      <w:r w:rsidRPr="00D6103C">
        <w:rPr>
          <w:rFonts w:ascii="Times New Roman" w:hAnsi="Times New Roman" w:cs="Times New Roman"/>
          <w:sz w:val="28"/>
          <w:szCs w:val="28"/>
        </w:rPr>
        <w:t>Внеплановые контрольные мероприятия осуществляются на основании решения начальника Отдела</w:t>
      </w:r>
      <w:r w:rsidR="005F31D6">
        <w:rPr>
          <w:rFonts w:ascii="Times New Roman" w:hAnsi="Times New Roman" w:cs="Times New Roman"/>
          <w:sz w:val="28"/>
          <w:szCs w:val="28"/>
        </w:rPr>
        <w:t>,</w:t>
      </w:r>
      <w:r w:rsidRPr="00D6103C">
        <w:rPr>
          <w:rFonts w:ascii="Times New Roman" w:hAnsi="Times New Roman" w:cs="Times New Roman"/>
          <w:sz w:val="28"/>
          <w:szCs w:val="28"/>
        </w:rPr>
        <w:t xml:space="preserve"> прин</w:t>
      </w:r>
      <w:r w:rsidR="005E5458">
        <w:rPr>
          <w:rFonts w:ascii="Times New Roman" w:hAnsi="Times New Roman" w:cs="Times New Roman"/>
          <w:sz w:val="28"/>
          <w:szCs w:val="28"/>
        </w:rPr>
        <w:t xml:space="preserve">имаемого </w:t>
      </w:r>
      <w:r w:rsidRPr="00D6103C">
        <w:rPr>
          <w:rFonts w:ascii="Times New Roman" w:hAnsi="Times New Roman" w:cs="Times New Roman"/>
          <w:sz w:val="28"/>
          <w:szCs w:val="28"/>
        </w:rPr>
        <w:t xml:space="preserve"> в </w:t>
      </w:r>
      <w:r w:rsidR="00AE4648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D6103C">
        <w:rPr>
          <w:rFonts w:ascii="Times New Roman" w:hAnsi="Times New Roman" w:cs="Times New Roman"/>
          <w:sz w:val="28"/>
          <w:szCs w:val="28"/>
        </w:rPr>
        <w:t>случа</w:t>
      </w:r>
      <w:r w:rsidR="00AE4648">
        <w:rPr>
          <w:rFonts w:ascii="Times New Roman" w:hAnsi="Times New Roman" w:cs="Times New Roman"/>
          <w:sz w:val="28"/>
          <w:szCs w:val="28"/>
        </w:rPr>
        <w:t>ях</w:t>
      </w:r>
      <w:r w:rsidRPr="00D6103C">
        <w:rPr>
          <w:rFonts w:ascii="Times New Roman" w:hAnsi="Times New Roman" w:cs="Times New Roman"/>
          <w:sz w:val="28"/>
          <w:szCs w:val="28"/>
        </w:rPr>
        <w:t>:</w:t>
      </w:r>
    </w:p>
    <w:p w:rsidR="00862A5F" w:rsidRDefault="005C13C2" w:rsidP="00210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107D1" w:rsidRPr="00D6103C">
        <w:rPr>
          <w:rFonts w:ascii="Times New Roman" w:hAnsi="Times New Roman" w:cs="Times New Roman"/>
          <w:sz w:val="28"/>
          <w:szCs w:val="28"/>
        </w:rPr>
        <w:t>поручени</w:t>
      </w:r>
      <w:r w:rsidR="00AE4648">
        <w:rPr>
          <w:rFonts w:ascii="Times New Roman" w:hAnsi="Times New Roman" w:cs="Times New Roman"/>
          <w:sz w:val="28"/>
          <w:szCs w:val="28"/>
        </w:rPr>
        <w:t>е</w:t>
      </w:r>
      <w:r w:rsidR="002107D1" w:rsidRPr="00D6103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</w:t>
      </w:r>
      <w:r w:rsidR="00862A5F">
        <w:rPr>
          <w:rFonts w:ascii="Times New Roman" w:hAnsi="Times New Roman" w:cs="Times New Roman"/>
          <w:sz w:val="28"/>
          <w:szCs w:val="28"/>
        </w:rPr>
        <w:t>;</w:t>
      </w:r>
    </w:p>
    <w:p w:rsidR="00862A5F" w:rsidRDefault="005C13C2" w:rsidP="00210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107D1" w:rsidRPr="00D6103C">
        <w:rPr>
          <w:rFonts w:ascii="Times New Roman" w:hAnsi="Times New Roman" w:cs="Times New Roman"/>
          <w:sz w:val="28"/>
          <w:szCs w:val="28"/>
        </w:rPr>
        <w:t>обращени</w:t>
      </w:r>
      <w:r w:rsidR="00AE4648">
        <w:rPr>
          <w:rFonts w:ascii="Times New Roman" w:hAnsi="Times New Roman" w:cs="Times New Roman"/>
          <w:sz w:val="28"/>
          <w:szCs w:val="28"/>
        </w:rPr>
        <w:t>е</w:t>
      </w:r>
      <w:r w:rsidR="002107D1" w:rsidRPr="00D6103C">
        <w:rPr>
          <w:rFonts w:ascii="Times New Roman" w:hAnsi="Times New Roman" w:cs="Times New Roman"/>
          <w:sz w:val="28"/>
          <w:szCs w:val="28"/>
        </w:rPr>
        <w:t xml:space="preserve"> </w:t>
      </w:r>
      <w:r w:rsidR="00862A5F">
        <w:rPr>
          <w:rFonts w:ascii="Times New Roman" w:hAnsi="Times New Roman" w:cs="Times New Roman"/>
          <w:sz w:val="28"/>
          <w:szCs w:val="28"/>
        </w:rPr>
        <w:t>правоохранительных, контрольных и надзорных органов;</w:t>
      </w:r>
    </w:p>
    <w:p w:rsidR="002107D1" w:rsidRPr="00D6103C" w:rsidRDefault="005C13C2" w:rsidP="00210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AE4648">
        <w:rPr>
          <w:rFonts w:ascii="Times New Roman" w:hAnsi="Times New Roman" w:cs="Times New Roman"/>
          <w:sz w:val="28"/>
          <w:szCs w:val="28"/>
        </w:rPr>
        <w:t xml:space="preserve">поступление </w:t>
      </w:r>
      <w:r w:rsidR="0030368E" w:rsidRPr="00D6103C">
        <w:rPr>
          <w:rFonts w:ascii="Times New Roman" w:hAnsi="Times New Roman" w:cs="Times New Roman"/>
          <w:sz w:val="28"/>
          <w:szCs w:val="28"/>
        </w:rPr>
        <w:t xml:space="preserve">от </w:t>
      </w:r>
      <w:r w:rsidR="002107D1" w:rsidRPr="00D6103C">
        <w:rPr>
          <w:rFonts w:ascii="Times New Roman" w:hAnsi="Times New Roman" w:cs="Times New Roman"/>
          <w:sz w:val="28"/>
          <w:szCs w:val="28"/>
        </w:rPr>
        <w:t>должностны</w:t>
      </w:r>
      <w:r w:rsidR="0030368E" w:rsidRPr="00D6103C">
        <w:rPr>
          <w:rFonts w:ascii="Times New Roman" w:hAnsi="Times New Roman" w:cs="Times New Roman"/>
          <w:sz w:val="28"/>
          <w:szCs w:val="28"/>
        </w:rPr>
        <w:t xml:space="preserve">х лиц Отдела информации </w:t>
      </w:r>
      <w:r w:rsidR="002107D1" w:rsidRPr="00D6103C">
        <w:rPr>
          <w:rFonts w:ascii="Times New Roman" w:hAnsi="Times New Roman" w:cs="Times New Roman"/>
          <w:sz w:val="28"/>
          <w:szCs w:val="28"/>
        </w:rPr>
        <w:t xml:space="preserve">о нарушениях законодательных и иных нормативных правовых актов по вопросам, отнесенным к сфере деятельности </w:t>
      </w:r>
      <w:r w:rsidR="0030368E" w:rsidRPr="00D6103C">
        <w:rPr>
          <w:rFonts w:ascii="Times New Roman" w:hAnsi="Times New Roman" w:cs="Times New Roman"/>
          <w:sz w:val="28"/>
          <w:szCs w:val="28"/>
        </w:rPr>
        <w:t>Отдела</w:t>
      </w:r>
      <w:r w:rsidR="00AE464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07D1" w:rsidRPr="00D6103C" w:rsidRDefault="005C13C2" w:rsidP="002107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107D1" w:rsidRPr="00D6103C">
        <w:rPr>
          <w:rFonts w:ascii="Times New Roman" w:hAnsi="Times New Roman" w:cs="Times New Roman"/>
          <w:sz w:val="28"/>
          <w:szCs w:val="28"/>
        </w:rPr>
        <w:t>истечени</w:t>
      </w:r>
      <w:r w:rsidR="0030368E" w:rsidRPr="00D6103C">
        <w:rPr>
          <w:rFonts w:ascii="Times New Roman" w:hAnsi="Times New Roman" w:cs="Times New Roman"/>
          <w:sz w:val="28"/>
          <w:szCs w:val="28"/>
        </w:rPr>
        <w:t>е</w:t>
      </w:r>
      <w:r w:rsidR="002107D1" w:rsidRPr="00D6103C">
        <w:rPr>
          <w:rFonts w:ascii="Times New Roman" w:hAnsi="Times New Roman" w:cs="Times New Roman"/>
          <w:sz w:val="28"/>
          <w:szCs w:val="28"/>
        </w:rPr>
        <w:t xml:space="preserve"> срока исполнения ранее выданного предписания (представления);</w:t>
      </w:r>
    </w:p>
    <w:p w:rsidR="00136336" w:rsidRDefault="005C13C2" w:rsidP="00D610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107D1" w:rsidRPr="00D6103C">
        <w:rPr>
          <w:rFonts w:ascii="Times New Roman" w:hAnsi="Times New Roman" w:cs="Times New Roman"/>
          <w:sz w:val="28"/>
          <w:szCs w:val="28"/>
        </w:rPr>
        <w:t>в</w:t>
      </w:r>
      <w:r w:rsidR="0030368E" w:rsidRPr="00D6103C">
        <w:rPr>
          <w:rFonts w:ascii="Times New Roman" w:hAnsi="Times New Roman" w:cs="Times New Roman"/>
          <w:sz w:val="28"/>
          <w:szCs w:val="28"/>
        </w:rPr>
        <w:t xml:space="preserve"> иных случаях выявления нарушений </w:t>
      </w:r>
      <w:r w:rsidR="002107D1" w:rsidRPr="00D6103C">
        <w:rPr>
          <w:rFonts w:ascii="Times New Roman" w:hAnsi="Times New Roman" w:cs="Times New Roman"/>
          <w:sz w:val="28"/>
          <w:szCs w:val="28"/>
        </w:rPr>
        <w:t xml:space="preserve"> </w:t>
      </w:r>
      <w:r w:rsidR="0030368E" w:rsidRPr="00D6103C">
        <w:rPr>
          <w:rFonts w:ascii="Times New Roman" w:hAnsi="Times New Roman" w:cs="Times New Roman"/>
          <w:sz w:val="28"/>
          <w:szCs w:val="28"/>
        </w:rPr>
        <w:t>по вопросам, отнесенным к сфере деятельности Отдела</w:t>
      </w:r>
      <w:proofErr w:type="gramStart"/>
      <w:r w:rsidR="0030368E" w:rsidRPr="00D6103C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</w:p>
    <w:p w:rsidR="00E04E04" w:rsidRPr="00D6103C" w:rsidRDefault="00E04E04" w:rsidP="00B0372C">
      <w:pPr>
        <w:pStyle w:val="ConsPlusNormal"/>
        <w:ind w:firstLine="709"/>
        <w:jc w:val="both"/>
      </w:pPr>
      <w:r w:rsidRPr="00D6103C">
        <w:t>1.1</w:t>
      </w:r>
      <w:r w:rsidR="00AE4648">
        <w:t>3</w:t>
      </w:r>
      <w:r w:rsidRPr="00D6103C">
        <w:t xml:space="preserve"> Пункты 3.4.4, 3.4.5,</w:t>
      </w:r>
      <w:r w:rsidR="005F31D6">
        <w:t xml:space="preserve"> </w:t>
      </w:r>
      <w:r w:rsidRPr="00D6103C">
        <w:t>3.4.6</w:t>
      </w:r>
      <w:r w:rsidR="005F31D6">
        <w:t>,</w:t>
      </w:r>
      <w:r w:rsidRPr="00D6103C">
        <w:t xml:space="preserve"> </w:t>
      </w:r>
      <w:r w:rsidR="00B83BE3" w:rsidRPr="00D6103C">
        <w:t>3.4.7 Положения признать утратившими силу</w:t>
      </w:r>
      <w:r w:rsidR="00DC5463" w:rsidRPr="00D6103C">
        <w:t>.</w:t>
      </w:r>
    </w:p>
    <w:p w:rsidR="004162AF" w:rsidRPr="00D6103C" w:rsidRDefault="000E5E46" w:rsidP="00B0372C">
      <w:pPr>
        <w:pStyle w:val="ConsPlusNormal"/>
        <w:ind w:firstLine="709"/>
        <w:jc w:val="both"/>
      </w:pPr>
      <w:r w:rsidRPr="00D6103C">
        <w:t>1.</w:t>
      </w:r>
      <w:r w:rsidR="00B83BE3" w:rsidRPr="00D6103C">
        <w:t>1</w:t>
      </w:r>
      <w:r w:rsidR="00AE4648">
        <w:t>4</w:t>
      </w:r>
      <w:r w:rsidR="004162AF" w:rsidRPr="00D6103C">
        <w:t xml:space="preserve">. </w:t>
      </w:r>
      <w:r w:rsidR="00B842DF">
        <w:t>Д</w:t>
      </w:r>
      <w:r w:rsidR="00DF442A" w:rsidRPr="00D6103C">
        <w:t>ополнить</w:t>
      </w:r>
      <w:r w:rsidR="00B842DF">
        <w:t xml:space="preserve"> Положение </w:t>
      </w:r>
      <w:r w:rsidR="004162AF" w:rsidRPr="00D6103C">
        <w:t>пункт</w:t>
      </w:r>
      <w:r w:rsidR="00DF442A" w:rsidRPr="00D6103C">
        <w:t>ами</w:t>
      </w:r>
      <w:r w:rsidR="004162AF" w:rsidRPr="00D6103C">
        <w:t xml:space="preserve"> 3.4.24</w:t>
      </w:r>
      <w:r w:rsidR="00A51161" w:rsidRPr="00D6103C">
        <w:t xml:space="preserve">, </w:t>
      </w:r>
      <w:r w:rsidR="00DC5463" w:rsidRPr="00D6103C">
        <w:t>3.4.25 и 3.4.26</w:t>
      </w:r>
      <w:r w:rsidR="00D6103C" w:rsidRPr="00D6103C">
        <w:t xml:space="preserve"> </w:t>
      </w:r>
      <w:r w:rsidR="004162AF" w:rsidRPr="00D6103C">
        <w:t>следующего содержания:</w:t>
      </w:r>
    </w:p>
    <w:p w:rsidR="00240FB9" w:rsidRPr="00D6103C" w:rsidRDefault="005C13C2" w:rsidP="00B0372C">
      <w:pPr>
        <w:pStyle w:val="ConsPlusNormal"/>
        <w:ind w:firstLine="709"/>
        <w:jc w:val="both"/>
      </w:pPr>
      <w:r>
        <w:t>«3.4.24. </w:t>
      </w:r>
      <w:r w:rsidR="00240FB9" w:rsidRPr="00D6103C">
        <w:t>Возбуждение дела об административном правонарушении, выявленном в ходе проведения контрольного мероприятия</w:t>
      </w:r>
      <w:r w:rsidR="00922538" w:rsidRPr="00D6103C">
        <w:t>,</w:t>
      </w:r>
      <w:r w:rsidR="0002716E" w:rsidRPr="00D6103C">
        <w:t xml:space="preserve"> осуществляется начальником </w:t>
      </w:r>
      <w:r w:rsidR="00DF442A" w:rsidRPr="00D6103C">
        <w:t>О</w:t>
      </w:r>
      <w:r w:rsidR="0002716E" w:rsidRPr="00D6103C">
        <w:t>тдела</w:t>
      </w:r>
      <w:r w:rsidR="00240FB9" w:rsidRPr="00D6103C">
        <w:t>.</w:t>
      </w:r>
    </w:p>
    <w:p w:rsidR="003629E1" w:rsidRPr="00D6103C" w:rsidRDefault="00240FB9" w:rsidP="00B0372C">
      <w:pPr>
        <w:pStyle w:val="ConsPlusNormal"/>
        <w:ind w:firstLine="709"/>
        <w:jc w:val="both"/>
      </w:pPr>
      <w:r w:rsidRPr="00D6103C">
        <w:t>3.4.2</w:t>
      </w:r>
      <w:r w:rsidR="00DC5463" w:rsidRPr="00D6103C">
        <w:t>5</w:t>
      </w:r>
      <w:r w:rsidRPr="00D6103C">
        <w:t xml:space="preserve">. В случае выявления </w:t>
      </w:r>
      <w:r w:rsidR="00D43F85" w:rsidRPr="00D6103C">
        <w:t xml:space="preserve">руководителем (участниками) проверочной (ревизионной) группы </w:t>
      </w:r>
      <w:r w:rsidRPr="00D6103C">
        <w:t xml:space="preserve">в ходе контрольного мероприятия признаков </w:t>
      </w:r>
      <w:r w:rsidR="00D43F85" w:rsidRPr="00D6103C">
        <w:t xml:space="preserve">совершения должностными лицами объекта контроля </w:t>
      </w:r>
      <w:r w:rsidRPr="00D6103C">
        <w:t>административн</w:t>
      </w:r>
      <w:r w:rsidR="00036457" w:rsidRPr="00D6103C">
        <w:t>ых</w:t>
      </w:r>
      <w:r w:rsidRPr="00D6103C">
        <w:t xml:space="preserve"> правонарушени</w:t>
      </w:r>
      <w:r w:rsidR="00036457" w:rsidRPr="00D6103C">
        <w:t>й</w:t>
      </w:r>
      <w:r w:rsidRPr="00D6103C">
        <w:t xml:space="preserve">, указанных </w:t>
      </w:r>
      <w:r w:rsidR="0063708B" w:rsidRPr="00D6103C">
        <w:t>в</w:t>
      </w:r>
      <w:r w:rsidRPr="00D6103C">
        <w:t xml:space="preserve"> </w:t>
      </w:r>
      <w:hyperlink r:id="rId9" w:history="1">
        <w:r w:rsidRPr="00D6103C">
          <w:t>стать</w:t>
        </w:r>
        <w:r w:rsidR="00A07B7C" w:rsidRPr="00D6103C">
          <w:t>ях</w:t>
        </w:r>
        <w:r w:rsidRPr="00D6103C">
          <w:t xml:space="preserve"> 5.21</w:t>
        </w:r>
      </w:hyperlink>
      <w:r w:rsidRPr="00D6103C">
        <w:t xml:space="preserve">, </w:t>
      </w:r>
      <w:hyperlink r:id="rId10" w:history="1">
        <w:r w:rsidRPr="00D6103C">
          <w:t>15.1</w:t>
        </w:r>
      </w:hyperlink>
      <w:r w:rsidRPr="00D6103C">
        <w:t xml:space="preserve">, </w:t>
      </w:r>
      <w:hyperlink r:id="rId11" w:history="1">
        <w:r w:rsidRPr="00D6103C">
          <w:t>15.11</w:t>
        </w:r>
      </w:hyperlink>
      <w:r w:rsidRPr="00D6103C">
        <w:t xml:space="preserve">, </w:t>
      </w:r>
      <w:hyperlink r:id="rId12" w:history="1">
        <w:r w:rsidRPr="00D6103C">
          <w:t>15.14</w:t>
        </w:r>
      </w:hyperlink>
      <w:r w:rsidRPr="00D6103C">
        <w:t xml:space="preserve"> - </w:t>
      </w:r>
      <w:hyperlink r:id="rId13" w:history="1">
        <w:r w:rsidRPr="00D6103C">
          <w:t>15.15.16</w:t>
        </w:r>
      </w:hyperlink>
      <w:r w:rsidRPr="00D6103C">
        <w:t xml:space="preserve">, </w:t>
      </w:r>
      <w:hyperlink r:id="rId14" w:history="1">
        <w:r w:rsidRPr="00D6103C">
          <w:t>части 1 статьи 19.4</w:t>
        </w:r>
      </w:hyperlink>
      <w:r w:rsidRPr="00D6103C">
        <w:t xml:space="preserve">, </w:t>
      </w:r>
      <w:hyperlink r:id="rId15" w:history="1">
        <w:r w:rsidRPr="00D6103C">
          <w:t>статьи 19.4.1</w:t>
        </w:r>
      </w:hyperlink>
      <w:r w:rsidRPr="00D6103C">
        <w:t xml:space="preserve">, </w:t>
      </w:r>
      <w:hyperlink r:id="rId16" w:history="1">
        <w:r w:rsidR="0063708B" w:rsidRPr="00D6103C">
          <w:t>части</w:t>
        </w:r>
        <w:r w:rsidRPr="00D6103C">
          <w:t xml:space="preserve"> 20 статьи 19.5</w:t>
        </w:r>
      </w:hyperlink>
      <w:r w:rsidRPr="00D6103C">
        <w:t xml:space="preserve">, </w:t>
      </w:r>
      <w:hyperlink r:id="rId17" w:history="1">
        <w:r w:rsidRPr="00D6103C">
          <w:t>статьях 19.6</w:t>
        </w:r>
      </w:hyperlink>
      <w:r w:rsidRPr="00D6103C">
        <w:t xml:space="preserve"> и </w:t>
      </w:r>
      <w:hyperlink r:id="rId18" w:history="1">
        <w:r w:rsidRPr="00D6103C">
          <w:t>19.7</w:t>
        </w:r>
      </w:hyperlink>
      <w:r w:rsidR="00DC24E9" w:rsidRPr="00D6103C">
        <w:t xml:space="preserve"> </w:t>
      </w:r>
      <w:r w:rsidRPr="00D6103C">
        <w:t xml:space="preserve">Кодекса </w:t>
      </w:r>
      <w:r w:rsidR="00F10F3B" w:rsidRPr="00D6103C">
        <w:t xml:space="preserve">об административных нарушениях </w:t>
      </w:r>
      <w:r w:rsidRPr="00D6103C">
        <w:t>Российской Федерации</w:t>
      </w:r>
      <w:r w:rsidR="00F10F3B" w:rsidRPr="00D6103C">
        <w:t xml:space="preserve"> (далее </w:t>
      </w:r>
      <w:r w:rsidR="007C5894" w:rsidRPr="00D6103C">
        <w:t xml:space="preserve">- </w:t>
      </w:r>
      <w:r w:rsidR="00F10F3B" w:rsidRPr="00D6103C">
        <w:t>Кодекс)</w:t>
      </w:r>
      <w:r w:rsidR="007C5894" w:rsidRPr="00D6103C">
        <w:t>, руководитель</w:t>
      </w:r>
      <w:r w:rsidR="00F10F3B" w:rsidRPr="00D6103C">
        <w:t xml:space="preserve"> </w:t>
      </w:r>
      <w:r w:rsidR="007C5894" w:rsidRPr="00D6103C">
        <w:t xml:space="preserve">проверочной (ревизионной) группы докладывает о выявленных нарушениях </w:t>
      </w:r>
      <w:r w:rsidR="00D43F85" w:rsidRPr="00D6103C">
        <w:t xml:space="preserve">начальнику </w:t>
      </w:r>
      <w:r w:rsidR="00DF442A" w:rsidRPr="00D6103C">
        <w:t>О</w:t>
      </w:r>
      <w:r w:rsidR="00D43F85" w:rsidRPr="00D6103C">
        <w:t>тдела.</w:t>
      </w:r>
      <w:r w:rsidR="003629E1" w:rsidRPr="00D6103C">
        <w:t xml:space="preserve"> </w:t>
      </w:r>
    </w:p>
    <w:p w:rsidR="003629E1" w:rsidRPr="00D6103C" w:rsidRDefault="00D43F85" w:rsidP="00B0372C">
      <w:pPr>
        <w:pStyle w:val="ConsPlusNormal"/>
        <w:ind w:firstLine="709"/>
        <w:jc w:val="both"/>
      </w:pPr>
      <w:r w:rsidRPr="00D6103C">
        <w:t xml:space="preserve"> Начальник </w:t>
      </w:r>
      <w:r w:rsidR="00DF442A" w:rsidRPr="00D6103C">
        <w:t>О</w:t>
      </w:r>
      <w:r w:rsidRPr="00D6103C">
        <w:t xml:space="preserve">тдела </w:t>
      </w:r>
      <w:r w:rsidR="00A07B7C" w:rsidRPr="00D6103C">
        <w:t xml:space="preserve">в </w:t>
      </w:r>
      <w:r w:rsidR="00940A77" w:rsidRPr="00D6103C">
        <w:t>течение одного рабочего дня</w:t>
      </w:r>
      <w:r w:rsidRPr="00D6103C">
        <w:t xml:space="preserve"> проверяет наличие </w:t>
      </w:r>
      <w:r w:rsidR="00B842DF">
        <w:t xml:space="preserve">выявленных </w:t>
      </w:r>
      <w:r w:rsidR="005C13C2">
        <w:t>нарушений или</w:t>
      </w:r>
      <w:r w:rsidRPr="00D6103C">
        <w:t xml:space="preserve"> в случае </w:t>
      </w:r>
      <w:r w:rsidR="00B842DF">
        <w:t xml:space="preserve">выявления фактов, подтверждающих совершение </w:t>
      </w:r>
      <w:r w:rsidR="00F10F3B" w:rsidRPr="00D6103C">
        <w:t xml:space="preserve"> административного правонарушения</w:t>
      </w:r>
      <w:r w:rsidR="00956158" w:rsidRPr="00D6103C">
        <w:t>,</w:t>
      </w:r>
      <w:r w:rsidR="00F10F3B" w:rsidRPr="00D6103C">
        <w:t xml:space="preserve"> </w:t>
      </w:r>
      <w:r w:rsidR="00D45792" w:rsidRPr="00D6103C">
        <w:t>немедленно составляет протокол об административном нарушении в соответствии с требованиями, регламенти</w:t>
      </w:r>
      <w:r w:rsidR="000C3617" w:rsidRPr="00D6103C">
        <w:t xml:space="preserve">рованными статьями 28.2 и 28.5 </w:t>
      </w:r>
      <w:r w:rsidR="00D45792" w:rsidRPr="00D6103C">
        <w:t>Кодекса.</w:t>
      </w:r>
      <w:r w:rsidR="00D82EBE" w:rsidRPr="00D6103C">
        <w:t xml:space="preserve"> </w:t>
      </w:r>
    </w:p>
    <w:p w:rsidR="00F10F3B" w:rsidRPr="00D6103C" w:rsidRDefault="00F10F3B" w:rsidP="00B0372C">
      <w:pPr>
        <w:pStyle w:val="ConsPlusNormal"/>
        <w:ind w:firstLine="709"/>
        <w:jc w:val="both"/>
      </w:pPr>
      <w:r w:rsidRPr="00D6103C">
        <w:t>При составлении протокола документально фиксируются данные и факты</w:t>
      </w:r>
      <w:r w:rsidR="00956158" w:rsidRPr="00D6103C">
        <w:t>, а также делаются заверенные копии документов,</w:t>
      </w:r>
      <w:r w:rsidRPr="00D6103C">
        <w:t xml:space="preserve"> подтверждающие наличие административного правонарушения.</w:t>
      </w:r>
    </w:p>
    <w:p w:rsidR="00D45792" w:rsidRPr="00D6103C" w:rsidRDefault="00DF7CB6" w:rsidP="00B0372C">
      <w:pPr>
        <w:pStyle w:val="ConsPlusNormal"/>
        <w:ind w:firstLine="709"/>
        <w:jc w:val="both"/>
      </w:pPr>
      <w:r w:rsidRPr="00D6103C">
        <w:lastRenderedPageBreak/>
        <w:t>3.4.2</w:t>
      </w:r>
      <w:r w:rsidR="00DC5463" w:rsidRPr="00D6103C">
        <w:t>6</w:t>
      </w:r>
      <w:r w:rsidRPr="00D6103C">
        <w:t>. </w:t>
      </w:r>
      <w:r w:rsidR="00D82EBE" w:rsidRPr="00D6103C">
        <w:t xml:space="preserve">Начальник </w:t>
      </w:r>
      <w:r w:rsidR="005F31D6">
        <w:t>О</w:t>
      </w:r>
      <w:r w:rsidR="00D82EBE" w:rsidRPr="00D6103C">
        <w:t xml:space="preserve">тдела в течение трех </w:t>
      </w:r>
      <w:r w:rsidR="005C13C2">
        <w:t>дней</w:t>
      </w:r>
      <w:r w:rsidR="003629E1" w:rsidRPr="00D6103C">
        <w:t xml:space="preserve"> с </w:t>
      </w:r>
      <w:r w:rsidR="0063708B" w:rsidRPr="00D6103C">
        <w:t>момента</w:t>
      </w:r>
      <w:r w:rsidR="003629E1" w:rsidRPr="00D6103C">
        <w:t xml:space="preserve"> составления протокола об административном </w:t>
      </w:r>
      <w:r w:rsidR="0063708B" w:rsidRPr="00D6103C">
        <w:t xml:space="preserve">правонарушении </w:t>
      </w:r>
      <w:r w:rsidR="00D82EBE" w:rsidRPr="00D6103C">
        <w:t xml:space="preserve">направляет письмом </w:t>
      </w:r>
      <w:r w:rsidR="003629E1" w:rsidRPr="00D6103C">
        <w:t xml:space="preserve">данный </w:t>
      </w:r>
      <w:r w:rsidR="00D82EBE" w:rsidRPr="00D6103C">
        <w:t xml:space="preserve">протокол, а также документы и материалы, подтверждающие факт административного </w:t>
      </w:r>
      <w:r w:rsidR="00A07B7C" w:rsidRPr="00D6103C">
        <w:t>право</w:t>
      </w:r>
      <w:r w:rsidR="008B5B66" w:rsidRPr="00D6103C">
        <w:t>нарушения</w:t>
      </w:r>
      <w:r w:rsidR="00DC5463" w:rsidRPr="00D6103C">
        <w:t>,</w:t>
      </w:r>
      <w:r w:rsidR="00D82EBE" w:rsidRPr="00D6103C">
        <w:t xml:space="preserve"> мировому судье</w:t>
      </w:r>
      <w:r w:rsidR="003629E1" w:rsidRPr="00D6103C">
        <w:t xml:space="preserve"> для вынесения им решения </w:t>
      </w:r>
      <w:r w:rsidR="00DC5463" w:rsidRPr="00D6103C">
        <w:t>в установленном порядке</w:t>
      </w:r>
      <w:proofErr w:type="gramStart"/>
      <w:r w:rsidR="008B5B66" w:rsidRPr="00D6103C">
        <w:t>.</w:t>
      </w:r>
      <w:r w:rsidR="00DF442A" w:rsidRPr="00D6103C">
        <w:t>»</w:t>
      </w:r>
      <w:r w:rsidR="00DC5463" w:rsidRPr="00D6103C">
        <w:t>.</w:t>
      </w:r>
      <w:proofErr w:type="gramEnd"/>
    </w:p>
    <w:p w:rsidR="00D81654" w:rsidRPr="00D6103C" w:rsidRDefault="00A0525F" w:rsidP="00B0372C">
      <w:pPr>
        <w:pStyle w:val="ConsPlusNormal"/>
        <w:ind w:firstLine="709"/>
        <w:jc w:val="both"/>
      </w:pPr>
      <w:r w:rsidRPr="00D6103C">
        <w:t>1.1</w:t>
      </w:r>
      <w:r w:rsidR="00B842DF">
        <w:t>5</w:t>
      </w:r>
      <w:r w:rsidRPr="00D6103C">
        <w:t>. </w:t>
      </w:r>
      <w:r w:rsidR="00D81654" w:rsidRPr="00D6103C">
        <w:t xml:space="preserve">Абзац третий пункта 3.5.16 Положения изложить в следующей редакции: </w:t>
      </w:r>
    </w:p>
    <w:p w:rsidR="00D81654" w:rsidRPr="00D6103C" w:rsidRDefault="00D81654" w:rsidP="00B0372C">
      <w:pPr>
        <w:pStyle w:val="ConsPlusNormal"/>
        <w:ind w:firstLine="709"/>
        <w:jc w:val="both"/>
      </w:pPr>
      <w:r w:rsidRPr="00D6103C">
        <w:t xml:space="preserve">«В случае направления </w:t>
      </w:r>
      <w:r w:rsidR="00DC5463" w:rsidRPr="00D6103C">
        <w:t xml:space="preserve">по почте </w:t>
      </w:r>
      <w:r w:rsidRPr="00D6103C">
        <w:t xml:space="preserve">документа, </w:t>
      </w:r>
      <w:r w:rsidR="00DC5463" w:rsidRPr="00D6103C">
        <w:t>содержащего</w:t>
      </w:r>
      <w:r w:rsidRPr="00D6103C">
        <w:t xml:space="preserve"> результаты контрольного мероприятия, данный документ считается полученным объектом контроля в срок, указанный в уведомлении о вручении.»</w:t>
      </w:r>
      <w:r w:rsidR="00B0372C" w:rsidRPr="00D6103C">
        <w:t>.</w:t>
      </w:r>
    </w:p>
    <w:p w:rsidR="00D81654" w:rsidRPr="00D6103C" w:rsidRDefault="00D81654" w:rsidP="00B0372C">
      <w:pPr>
        <w:pStyle w:val="ConsPlusNormal"/>
        <w:ind w:firstLine="709"/>
        <w:jc w:val="both"/>
      </w:pPr>
      <w:r w:rsidRPr="00D6103C">
        <w:t>1.1</w:t>
      </w:r>
      <w:r w:rsidR="00B842DF">
        <w:t>6</w:t>
      </w:r>
      <w:r w:rsidR="00A0525F" w:rsidRPr="00D6103C">
        <w:t>. </w:t>
      </w:r>
      <w:r w:rsidRPr="00D6103C">
        <w:t xml:space="preserve">В пункте 3.6.2 </w:t>
      </w:r>
      <w:r w:rsidR="00B842DF">
        <w:t xml:space="preserve">Положения </w:t>
      </w:r>
      <w:r w:rsidRPr="00D6103C">
        <w:t>слова «в течение 30 дней» заменить словами «в течение 15 дней»</w:t>
      </w:r>
      <w:r w:rsidR="003A2986" w:rsidRPr="00D6103C">
        <w:t>.</w:t>
      </w:r>
    </w:p>
    <w:p w:rsidR="00796AF0" w:rsidRPr="00D6103C" w:rsidRDefault="00B83BE3" w:rsidP="00B0372C">
      <w:pPr>
        <w:pStyle w:val="ConsPlusNormal"/>
        <w:ind w:firstLine="709"/>
        <w:jc w:val="both"/>
      </w:pPr>
      <w:r w:rsidRPr="00D6103C">
        <w:t>1.1</w:t>
      </w:r>
      <w:r w:rsidR="00B842DF">
        <w:t>7</w:t>
      </w:r>
      <w:r w:rsidR="00A0525F" w:rsidRPr="00D6103C">
        <w:t>. </w:t>
      </w:r>
      <w:r w:rsidR="00796AF0" w:rsidRPr="00D6103C">
        <w:t xml:space="preserve">Пункт 3.6.3 </w:t>
      </w:r>
      <w:r w:rsidR="00B842DF">
        <w:t xml:space="preserve">Положения </w:t>
      </w:r>
      <w:r w:rsidR="007A7320" w:rsidRPr="00D6103C">
        <w:t>изложить в следующей редакции</w:t>
      </w:r>
      <w:r w:rsidR="00796AF0" w:rsidRPr="00D6103C">
        <w:t>:</w:t>
      </w:r>
    </w:p>
    <w:p w:rsidR="007A7320" w:rsidRPr="00D6103C" w:rsidRDefault="00DF7CB6" w:rsidP="00B0372C">
      <w:pPr>
        <w:pStyle w:val="ConsPlusNormal"/>
        <w:ind w:firstLine="709"/>
        <w:jc w:val="both"/>
      </w:pPr>
      <w:r w:rsidRPr="00D6103C">
        <w:t>«3.6.3. </w:t>
      </w:r>
      <w:r w:rsidR="0012067B" w:rsidRPr="00D6103C">
        <w:t xml:space="preserve">На основании </w:t>
      </w:r>
      <w:r w:rsidR="007A7320" w:rsidRPr="00D6103C">
        <w:t xml:space="preserve">заключения </w:t>
      </w:r>
      <w:r w:rsidR="003324F3" w:rsidRPr="00D6103C">
        <w:t xml:space="preserve">по результатам </w:t>
      </w:r>
      <w:r w:rsidR="00B04684" w:rsidRPr="00D6103C">
        <w:t>обследования н</w:t>
      </w:r>
      <w:r w:rsidR="007A7320" w:rsidRPr="00D6103C">
        <w:t>ачальником Отдела принимается одно из следующих решений:</w:t>
      </w:r>
    </w:p>
    <w:p w:rsidR="00327752" w:rsidRPr="00D6103C" w:rsidRDefault="00327752" w:rsidP="00B0372C">
      <w:pPr>
        <w:pStyle w:val="ConsPlusNormal"/>
        <w:ind w:firstLine="709"/>
        <w:jc w:val="both"/>
      </w:pPr>
      <w:r w:rsidRPr="00D6103C">
        <w:t>- об отсутствии осн</w:t>
      </w:r>
      <w:r w:rsidR="003324F3" w:rsidRPr="00D6103C">
        <w:t xml:space="preserve">ований для проведения выездной </w:t>
      </w:r>
      <w:r w:rsidRPr="00D6103C">
        <w:t>проверки (ревизии);</w:t>
      </w:r>
    </w:p>
    <w:p w:rsidR="007A7320" w:rsidRPr="00D6103C" w:rsidRDefault="003324F3" w:rsidP="00B0372C">
      <w:pPr>
        <w:pStyle w:val="ConsPlusNormal"/>
        <w:ind w:firstLine="709"/>
        <w:jc w:val="both"/>
      </w:pPr>
      <w:r w:rsidRPr="00D6103C">
        <w:t>- о </w:t>
      </w:r>
      <w:r w:rsidR="007A7320" w:rsidRPr="00D6103C">
        <w:t>проведении выездной проверки (ревизии);</w:t>
      </w:r>
    </w:p>
    <w:p w:rsidR="00A715A2" w:rsidRPr="00D6103C" w:rsidRDefault="00A715A2" w:rsidP="00B0372C">
      <w:pPr>
        <w:pStyle w:val="ConsPlusNormal"/>
        <w:ind w:firstLine="709"/>
        <w:jc w:val="both"/>
      </w:pPr>
      <w:r w:rsidRPr="00D6103C">
        <w:t>- </w:t>
      </w:r>
      <w:r w:rsidR="003324F3" w:rsidRPr="00D6103C">
        <w:t>о </w:t>
      </w:r>
      <w:r w:rsidR="0065670D" w:rsidRPr="00D6103C">
        <w:t>направлении</w:t>
      </w:r>
      <w:r w:rsidRPr="00D6103C">
        <w:t xml:space="preserve"> объектам контроля представления и (или) предписания;</w:t>
      </w:r>
    </w:p>
    <w:p w:rsidR="00EA14BE" w:rsidRPr="00D6103C" w:rsidRDefault="00B0372C" w:rsidP="00EA14BE">
      <w:pPr>
        <w:tabs>
          <w:tab w:val="left" w:pos="0"/>
        </w:tabs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3C">
        <w:rPr>
          <w:rFonts w:ascii="Times New Roman" w:hAnsi="Times New Roman" w:cs="Times New Roman"/>
          <w:sz w:val="28"/>
          <w:szCs w:val="28"/>
        </w:rPr>
        <w:t>-</w:t>
      </w:r>
      <w:r w:rsidR="00EA14BE" w:rsidRPr="00D6103C">
        <w:rPr>
          <w:rFonts w:ascii="Times New Roman" w:hAnsi="Times New Roman" w:cs="Times New Roman"/>
          <w:sz w:val="28"/>
          <w:szCs w:val="28"/>
        </w:rPr>
        <w:t xml:space="preserve"> о направлении финансовому органу  (его должностному лицу) уведомления о применения бюджетных  мер принуждения в установленном бюджетным законодательством порядке;</w:t>
      </w:r>
    </w:p>
    <w:p w:rsidR="00A715A2" w:rsidRPr="00D6103C" w:rsidRDefault="0065670D" w:rsidP="00EA14BE">
      <w:pPr>
        <w:tabs>
          <w:tab w:val="left" w:pos="0"/>
        </w:tabs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3C">
        <w:rPr>
          <w:rFonts w:ascii="Times New Roman" w:hAnsi="Times New Roman" w:cs="Times New Roman"/>
          <w:sz w:val="28"/>
          <w:szCs w:val="28"/>
        </w:rPr>
        <w:t>- </w:t>
      </w:r>
      <w:r w:rsidR="00BC4461" w:rsidRPr="00D6103C">
        <w:rPr>
          <w:rFonts w:ascii="Times New Roman" w:hAnsi="Times New Roman" w:cs="Times New Roman"/>
          <w:sz w:val="28"/>
          <w:szCs w:val="28"/>
        </w:rPr>
        <w:t xml:space="preserve">о </w:t>
      </w:r>
      <w:r w:rsidR="007A7320" w:rsidRPr="00D6103C">
        <w:rPr>
          <w:rFonts w:ascii="Times New Roman" w:hAnsi="Times New Roman" w:cs="Times New Roman"/>
          <w:sz w:val="28"/>
          <w:szCs w:val="28"/>
        </w:rPr>
        <w:t>возбуждении</w:t>
      </w:r>
      <w:r w:rsidR="00A715A2" w:rsidRPr="00D6103C">
        <w:rPr>
          <w:rFonts w:ascii="Times New Roman" w:hAnsi="Times New Roman" w:cs="Times New Roman"/>
          <w:sz w:val="28"/>
          <w:szCs w:val="28"/>
        </w:rPr>
        <w:t xml:space="preserve"> дел</w:t>
      </w:r>
      <w:r w:rsidR="0012067B" w:rsidRPr="00D6103C">
        <w:rPr>
          <w:rFonts w:ascii="Times New Roman" w:hAnsi="Times New Roman" w:cs="Times New Roman"/>
          <w:sz w:val="28"/>
          <w:szCs w:val="28"/>
        </w:rPr>
        <w:t>а</w:t>
      </w:r>
      <w:r w:rsidR="00A715A2" w:rsidRPr="00D6103C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в порядке, установленном законодательством об административных правонарушениях</w:t>
      </w:r>
      <w:r w:rsidR="00327752" w:rsidRPr="00D6103C">
        <w:rPr>
          <w:rFonts w:ascii="Times New Roman" w:hAnsi="Times New Roman" w:cs="Times New Roman"/>
          <w:sz w:val="28"/>
          <w:szCs w:val="28"/>
        </w:rPr>
        <w:t>.</w:t>
      </w:r>
      <w:r w:rsidR="00BC4461" w:rsidRPr="00D6103C">
        <w:rPr>
          <w:rFonts w:ascii="Times New Roman" w:hAnsi="Times New Roman" w:cs="Times New Roman"/>
          <w:sz w:val="28"/>
          <w:szCs w:val="28"/>
        </w:rPr>
        <w:t>»</w:t>
      </w:r>
      <w:r w:rsidR="00EA14BE" w:rsidRPr="00D6103C">
        <w:rPr>
          <w:rFonts w:ascii="Times New Roman" w:hAnsi="Times New Roman" w:cs="Times New Roman"/>
          <w:sz w:val="28"/>
          <w:szCs w:val="28"/>
        </w:rPr>
        <w:t>.</w:t>
      </w:r>
    </w:p>
    <w:p w:rsidR="000E5E46" w:rsidRPr="00D6103C" w:rsidRDefault="000E5E46" w:rsidP="00B0372C">
      <w:pPr>
        <w:pStyle w:val="ConsPlusNormal"/>
        <w:ind w:firstLine="709"/>
        <w:jc w:val="both"/>
      </w:pPr>
      <w:r w:rsidRPr="00D6103C">
        <w:t>1.</w:t>
      </w:r>
      <w:r w:rsidR="00796AF0" w:rsidRPr="00D6103C">
        <w:t>1</w:t>
      </w:r>
      <w:r w:rsidR="00B842DF">
        <w:t>8</w:t>
      </w:r>
      <w:r w:rsidR="00B0149C" w:rsidRPr="00D6103C">
        <w:t xml:space="preserve">. </w:t>
      </w:r>
      <w:r w:rsidR="003629E1" w:rsidRPr="00D6103C">
        <w:t>П</w:t>
      </w:r>
      <w:r w:rsidR="00B0149C" w:rsidRPr="00D6103C">
        <w:t xml:space="preserve">ункт 3.6.4 Положения </w:t>
      </w:r>
      <w:r w:rsidR="00942B9D" w:rsidRPr="00D6103C">
        <w:t xml:space="preserve">изложить в следующей редакции: </w:t>
      </w:r>
    </w:p>
    <w:p w:rsidR="00BC4461" w:rsidRPr="00D6103C" w:rsidRDefault="00942B9D" w:rsidP="00B0372C">
      <w:pPr>
        <w:pStyle w:val="ConsPlusNormal"/>
        <w:ind w:firstLine="709"/>
        <w:jc w:val="both"/>
      </w:pPr>
      <w:r w:rsidRPr="00D6103C">
        <w:t xml:space="preserve">«3.6.4. По результатам рассмотрения акта и материалов камеральной проверки </w:t>
      </w:r>
      <w:r w:rsidR="003A2986" w:rsidRPr="00D6103C">
        <w:t xml:space="preserve"> </w:t>
      </w:r>
      <w:r w:rsidR="00B04684" w:rsidRPr="00D6103C">
        <w:t>н</w:t>
      </w:r>
      <w:r w:rsidR="00305C24" w:rsidRPr="00D6103C">
        <w:t>ачальник Отдела</w:t>
      </w:r>
      <w:r w:rsidR="00327752" w:rsidRPr="00D6103C">
        <w:t xml:space="preserve"> принимает одно из следующих решений</w:t>
      </w:r>
      <w:r w:rsidR="00BC4461" w:rsidRPr="00D6103C">
        <w:t>:</w:t>
      </w:r>
    </w:p>
    <w:p w:rsidR="00327752" w:rsidRPr="00D6103C" w:rsidRDefault="00327752" w:rsidP="00B0372C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3C">
        <w:rPr>
          <w:rFonts w:ascii="Times New Roman" w:hAnsi="Times New Roman" w:cs="Times New Roman"/>
          <w:sz w:val="28"/>
          <w:szCs w:val="28"/>
        </w:rPr>
        <w:t>- об отсутствии оснований для применения мер принуждения;</w:t>
      </w:r>
    </w:p>
    <w:p w:rsidR="00327752" w:rsidRPr="00D6103C" w:rsidRDefault="00482841" w:rsidP="00B0372C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3C">
        <w:rPr>
          <w:rFonts w:ascii="Times New Roman" w:hAnsi="Times New Roman" w:cs="Times New Roman"/>
          <w:sz w:val="28"/>
          <w:szCs w:val="28"/>
        </w:rPr>
        <w:t>- </w:t>
      </w:r>
      <w:r w:rsidR="00327752" w:rsidRPr="00D6103C">
        <w:rPr>
          <w:rFonts w:ascii="Times New Roman" w:hAnsi="Times New Roman" w:cs="Times New Roman"/>
          <w:sz w:val="28"/>
          <w:szCs w:val="28"/>
        </w:rPr>
        <w:t>о проведении выездной проверки (ревизии)</w:t>
      </w:r>
      <w:r w:rsidR="005261BF" w:rsidRPr="00D6103C">
        <w:rPr>
          <w:rFonts w:ascii="Times New Roman" w:hAnsi="Times New Roman" w:cs="Times New Roman"/>
          <w:sz w:val="28"/>
          <w:szCs w:val="28"/>
        </w:rPr>
        <w:t>;</w:t>
      </w:r>
    </w:p>
    <w:p w:rsidR="00D26A3F" w:rsidRPr="00D6103C" w:rsidRDefault="00D26A3F" w:rsidP="00B0372C">
      <w:pPr>
        <w:pStyle w:val="ac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3C">
        <w:rPr>
          <w:rFonts w:ascii="Times New Roman" w:hAnsi="Times New Roman" w:cs="Times New Roman"/>
          <w:sz w:val="28"/>
          <w:szCs w:val="28"/>
        </w:rPr>
        <w:t>- о направлении объектам контроля представления и (или) предписания;</w:t>
      </w:r>
    </w:p>
    <w:p w:rsidR="00D6103C" w:rsidRPr="00D6103C" w:rsidRDefault="00D6103C" w:rsidP="00D6103C">
      <w:pPr>
        <w:tabs>
          <w:tab w:val="left" w:pos="0"/>
        </w:tabs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3C">
        <w:rPr>
          <w:rFonts w:ascii="Times New Roman" w:hAnsi="Times New Roman" w:cs="Times New Roman"/>
          <w:sz w:val="28"/>
          <w:szCs w:val="28"/>
        </w:rPr>
        <w:t>- о направлении финансовому органу  (его должностному лицу) уведомления о применения бюджетных  мер принуждения в установленном бюджетным законодательством порядке;</w:t>
      </w:r>
    </w:p>
    <w:p w:rsidR="00482841" w:rsidRPr="00D6103C" w:rsidRDefault="00482841" w:rsidP="00B0372C">
      <w:pPr>
        <w:pStyle w:val="ConsPlusNormal"/>
        <w:ind w:firstLine="709"/>
        <w:jc w:val="both"/>
      </w:pPr>
      <w:r w:rsidRPr="00D6103C">
        <w:t>- о возбуждении дела об административных правонарушениях в порядке, установленном законодательством об административных правонарушениях.»</w:t>
      </w:r>
      <w:r w:rsidR="003A2986" w:rsidRPr="00D6103C">
        <w:t>.</w:t>
      </w:r>
    </w:p>
    <w:p w:rsidR="005261BF" w:rsidRPr="00D6103C" w:rsidRDefault="00B83BE3" w:rsidP="00B0372C">
      <w:pPr>
        <w:pStyle w:val="ConsPlusNormal"/>
        <w:ind w:firstLine="709"/>
        <w:jc w:val="both"/>
      </w:pPr>
      <w:r w:rsidRPr="00D6103C">
        <w:t>1.1</w:t>
      </w:r>
      <w:r w:rsidR="00B842DF">
        <w:t>9</w:t>
      </w:r>
      <w:r w:rsidR="00C328C4" w:rsidRPr="00D6103C">
        <w:t xml:space="preserve">. </w:t>
      </w:r>
      <w:r w:rsidR="005261BF" w:rsidRPr="00D6103C">
        <w:t xml:space="preserve">Пункт 3.6.5 Положения изложить в следующей редакции: </w:t>
      </w:r>
    </w:p>
    <w:p w:rsidR="005261BF" w:rsidRPr="00D6103C" w:rsidRDefault="005261BF" w:rsidP="00B0372C">
      <w:pPr>
        <w:pStyle w:val="ConsPlusNormal"/>
        <w:ind w:firstLine="709"/>
        <w:jc w:val="both"/>
      </w:pPr>
      <w:r w:rsidRPr="00D6103C">
        <w:t xml:space="preserve">«3.6.5. По результатам рассмотрения акта и материалов выездной проверки </w:t>
      </w:r>
      <w:r w:rsidR="00B04684" w:rsidRPr="00D6103C">
        <w:t>н</w:t>
      </w:r>
      <w:r w:rsidRPr="00D6103C">
        <w:t>ачальник Отдела принимает одно из следующих решений:</w:t>
      </w:r>
    </w:p>
    <w:p w:rsidR="005261BF" w:rsidRPr="00D6103C" w:rsidRDefault="00D4219D" w:rsidP="00B0372C">
      <w:pPr>
        <w:pStyle w:val="ConsPlusNormal"/>
        <w:ind w:firstLine="709"/>
        <w:jc w:val="both"/>
      </w:pPr>
      <w:r w:rsidRPr="00D6103C">
        <w:t>- </w:t>
      </w:r>
      <w:r w:rsidR="005261BF" w:rsidRPr="00D6103C">
        <w:t>об отсутствии оснований для применения мер принуждения;</w:t>
      </w:r>
    </w:p>
    <w:p w:rsidR="005261BF" w:rsidRPr="00D6103C" w:rsidRDefault="00D4219D" w:rsidP="00B0372C">
      <w:pPr>
        <w:pStyle w:val="ConsPlusNormal"/>
        <w:ind w:firstLine="709"/>
        <w:jc w:val="both"/>
      </w:pPr>
      <w:r w:rsidRPr="00D6103C">
        <w:t>- </w:t>
      </w:r>
      <w:r w:rsidR="005261BF" w:rsidRPr="00D6103C">
        <w:t>о проведении внеплановой выездной проверки (ревизии);</w:t>
      </w:r>
    </w:p>
    <w:p w:rsidR="005261BF" w:rsidRPr="00D6103C" w:rsidRDefault="00D4219D" w:rsidP="00B0372C">
      <w:pPr>
        <w:pStyle w:val="ConsPlusNormal"/>
        <w:ind w:firstLine="709"/>
        <w:jc w:val="both"/>
      </w:pPr>
      <w:r w:rsidRPr="00D6103C">
        <w:t>- </w:t>
      </w:r>
      <w:r w:rsidR="005261BF" w:rsidRPr="00D6103C">
        <w:t>о направлении объектам контроля представления и (или) предписания;</w:t>
      </w:r>
    </w:p>
    <w:p w:rsidR="00D6103C" w:rsidRPr="00D6103C" w:rsidRDefault="00D6103C" w:rsidP="00D6103C">
      <w:pPr>
        <w:tabs>
          <w:tab w:val="left" w:pos="0"/>
        </w:tabs>
        <w:spacing w:after="1" w:line="2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03C">
        <w:rPr>
          <w:rFonts w:ascii="Times New Roman" w:hAnsi="Times New Roman" w:cs="Times New Roman"/>
          <w:sz w:val="28"/>
          <w:szCs w:val="28"/>
        </w:rPr>
        <w:t>- о направлении финансовому органу  (его должностному лицу) уведомления о применения бюджетных  мер принуждения в установленном бюджетным законодательством порядке;</w:t>
      </w:r>
    </w:p>
    <w:p w:rsidR="00482841" w:rsidRPr="00D6103C" w:rsidRDefault="00D4219D" w:rsidP="00B0372C">
      <w:pPr>
        <w:pStyle w:val="ConsPlusNormal"/>
        <w:ind w:firstLine="709"/>
        <w:jc w:val="both"/>
      </w:pPr>
      <w:r w:rsidRPr="00D6103C">
        <w:t>- </w:t>
      </w:r>
      <w:r w:rsidR="00482841" w:rsidRPr="00D6103C">
        <w:t>о возбуждении дела об административных правонарушениях в порядке, установленном законодательством об административных правонарушениях.»</w:t>
      </w:r>
      <w:r w:rsidR="003A2986" w:rsidRPr="00D6103C">
        <w:t>.</w:t>
      </w:r>
    </w:p>
    <w:p w:rsidR="000E5E46" w:rsidRPr="00D6103C" w:rsidRDefault="000E5E46" w:rsidP="00B0372C">
      <w:pPr>
        <w:pStyle w:val="ConsPlusNormal"/>
        <w:ind w:firstLine="709"/>
        <w:jc w:val="both"/>
      </w:pPr>
      <w:r w:rsidRPr="00D6103C">
        <w:lastRenderedPageBreak/>
        <w:t>1.</w:t>
      </w:r>
      <w:r w:rsidR="00B842DF">
        <w:t>20</w:t>
      </w:r>
      <w:r w:rsidR="00B0149C" w:rsidRPr="00D6103C">
        <w:t>. Пункт 3.6.6 По</w:t>
      </w:r>
      <w:r w:rsidR="007F3A88" w:rsidRPr="00D6103C">
        <w:t xml:space="preserve">ложения </w:t>
      </w:r>
      <w:r w:rsidR="00B0149C" w:rsidRPr="00D6103C">
        <w:t>изложить в следующей редакции</w:t>
      </w:r>
      <w:r w:rsidR="00CF0F25" w:rsidRPr="00D6103C">
        <w:t>:</w:t>
      </w:r>
    </w:p>
    <w:p w:rsidR="008D372E" w:rsidRPr="00D6103C" w:rsidRDefault="00A83B0A" w:rsidP="00B0372C">
      <w:pPr>
        <w:pStyle w:val="ConsPlusNormal"/>
        <w:ind w:firstLine="709"/>
        <w:jc w:val="both"/>
      </w:pPr>
      <w:r w:rsidRPr="00D6103C">
        <w:t>«</w:t>
      </w:r>
      <w:r w:rsidR="008D372E" w:rsidRPr="00D6103C">
        <w:t xml:space="preserve">3.6.6. При осуществлении полномочий по внутреннему муниципальному финансовому контролю </w:t>
      </w:r>
      <w:r w:rsidR="005F31D6">
        <w:t xml:space="preserve"> </w:t>
      </w:r>
      <w:r w:rsidR="003A2986" w:rsidRPr="00D6103C">
        <w:t>Отдел</w:t>
      </w:r>
      <w:r w:rsidR="008D372E" w:rsidRPr="00D6103C">
        <w:t xml:space="preserve"> направляет:</w:t>
      </w:r>
    </w:p>
    <w:p w:rsidR="008D372E" w:rsidRPr="00D6103C" w:rsidRDefault="00D4219D" w:rsidP="00B0372C">
      <w:pPr>
        <w:pStyle w:val="ConsPlusNormal"/>
        <w:ind w:firstLine="709"/>
        <w:jc w:val="both"/>
      </w:pPr>
      <w:r w:rsidRPr="00D6103C">
        <w:t>а) </w:t>
      </w:r>
      <w:r w:rsidR="008D372E" w:rsidRPr="00D6103C">
        <w:t>представления, содержащие информацию о выявленных нарушениях бюджетного законодательства Российской Федерации и иных нормативных правовых актов, регулирующих бюджетные правоотношения, нарушениях условий договоров (соглашений) о предоставлении средств из  бюджета</w:t>
      </w:r>
      <w:r w:rsidR="003A2986" w:rsidRPr="00D6103C">
        <w:t xml:space="preserve"> города Твери</w:t>
      </w:r>
      <w:r w:rsidR="008D372E" w:rsidRPr="00D6103C">
        <w:t>, муниципальных контрактов, целей, порядка и условий предоставления кредитов и займов, обеспеченных муниципальными гарантиями, целей, порядка и условий размещения средств бюджета</w:t>
      </w:r>
      <w:r w:rsidR="003A2986" w:rsidRPr="00D6103C">
        <w:t xml:space="preserve"> города Твери</w:t>
      </w:r>
      <w:r w:rsidR="008D372E" w:rsidRPr="00D6103C">
        <w:t xml:space="preserve"> в ценные бумаги объектов контроля, а также требования о принятии мер по устранению причин и условий таких нарушений или требования о возврате предоставленных средств бюджета</w:t>
      </w:r>
      <w:r w:rsidR="003A2986" w:rsidRPr="00D6103C">
        <w:t xml:space="preserve"> города Твери</w:t>
      </w:r>
      <w:r w:rsidR="008D372E" w:rsidRPr="00D6103C">
        <w:t>, обязательные для рассмотрения в установленные в них сроки или в течение 30 календарных дней со дня получения, если срок не указан;</w:t>
      </w:r>
    </w:p>
    <w:p w:rsidR="008D372E" w:rsidRPr="00D6103C" w:rsidRDefault="00D4219D" w:rsidP="00B0372C">
      <w:pPr>
        <w:pStyle w:val="ConsPlusNormal"/>
        <w:ind w:firstLine="709"/>
        <w:jc w:val="both"/>
      </w:pPr>
      <w:r w:rsidRPr="00D6103C">
        <w:t>б) </w:t>
      </w:r>
      <w:r w:rsidR="008D372E" w:rsidRPr="00D6103C">
        <w:t xml:space="preserve">предписания, содержащие обязательные для исполнения в указанный в них срок требования об устранении нарушений бюджетного законодательства Российской Федерации и иных нормативных правовых актов, регулирующих бюджетные правоотношения, нарушений условий договоров (соглашений) о предоставлении средств из </w:t>
      </w:r>
      <w:r w:rsidR="003A2986" w:rsidRPr="00D6103C">
        <w:t>бюджета города Твери</w:t>
      </w:r>
      <w:r w:rsidR="008D372E" w:rsidRPr="00D6103C">
        <w:t xml:space="preserve">, муниципальных контрактов, целей, порядка и условий предоставления кредитов и займов, обеспеченных муниципальными гарантиями, целей, порядка и условий размещения средств </w:t>
      </w:r>
      <w:r w:rsidR="003A2986" w:rsidRPr="00D6103C">
        <w:t xml:space="preserve">бюджета города Твери </w:t>
      </w:r>
      <w:r w:rsidR="008D372E" w:rsidRPr="00D6103C">
        <w:t>в ценные бумаги объектов контроля и (или) требования о возмещении причиненного ущерба муниципальному образованию;</w:t>
      </w:r>
    </w:p>
    <w:p w:rsidR="008D372E" w:rsidRPr="00D6103C" w:rsidRDefault="00D4219D" w:rsidP="00B0372C">
      <w:pPr>
        <w:pStyle w:val="ConsPlusNormal"/>
        <w:ind w:firstLine="709"/>
        <w:jc w:val="both"/>
      </w:pPr>
      <w:r w:rsidRPr="00D6103C">
        <w:t>в) </w:t>
      </w:r>
      <w:r w:rsidR="008D372E" w:rsidRPr="00D6103C">
        <w:t>уведомления о применении бюджетных мер принуждения, обязательные к рассмотрению, которые содержат описание совершенного бюджетного нарушения (бюджетных нарушений), основания для применения бюджетных мер принуждения и суммы средств, использованных не по целевому назначению.</w:t>
      </w:r>
      <w:r w:rsidR="00136336" w:rsidRPr="00D6103C">
        <w:t>».</w:t>
      </w:r>
    </w:p>
    <w:p w:rsidR="000E5E46" w:rsidRPr="00D6103C" w:rsidRDefault="000E5E46" w:rsidP="00B0372C">
      <w:pPr>
        <w:pStyle w:val="ConsPlusNormal"/>
        <w:ind w:firstLine="709"/>
        <w:jc w:val="both"/>
      </w:pPr>
      <w:r w:rsidRPr="00D6103C">
        <w:t>1.</w:t>
      </w:r>
      <w:r w:rsidR="00B842DF">
        <w:t>21</w:t>
      </w:r>
      <w:r w:rsidR="0081607D" w:rsidRPr="00D6103C">
        <w:t xml:space="preserve">. </w:t>
      </w:r>
      <w:r w:rsidR="00776E14" w:rsidRPr="00D6103C">
        <w:t>Пункт 3.6.10 Положения изложить в следующей редакции</w:t>
      </w:r>
      <w:r w:rsidRPr="00D6103C">
        <w:t>:</w:t>
      </w:r>
    </w:p>
    <w:p w:rsidR="00444D09" w:rsidRPr="00D6103C" w:rsidRDefault="00776E14" w:rsidP="00B0372C">
      <w:pPr>
        <w:pStyle w:val="ConsPlusNormal"/>
        <w:ind w:firstLine="709"/>
        <w:jc w:val="both"/>
      </w:pPr>
      <w:r w:rsidRPr="00D6103C">
        <w:t xml:space="preserve"> «3.6.10. Срок исполнения объектом контроля представлений и предписаний не может превышать 30 </w:t>
      </w:r>
      <w:r w:rsidR="00E86009" w:rsidRPr="00D6103C">
        <w:t xml:space="preserve">календарных </w:t>
      </w:r>
      <w:r w:rsidRPr="00D6103C">
        <w:t>дней</w:t>
      </w:r>
      <w:r w:rsidR="00E86009" w:rsidRPr="00D6103C">
        <w:t xml:space="preserve"> с момента их получения</w:t>
      </w:r>
      <w:r w:rsidRPr="00D6103C">
        <w:t>.</w:t>
      </w:r>
      <w:r w:rsidR="00E86009" w:rsidRPr="00D6103C">
        <w:t xml:space="preserve"> Срок применения бюджетных мер принуждения не может превышать 30 календарных дней с момента получения департаментом финансов администрации города Твери уведомлений о применении бюджетных мер </w:t>
      </w:r>
      <w:r w:rsidR="00036457" w:rsidRPr="00D6103C">
        <w:t>принуждения</w:t>
      </w:r>
      <w:proofErr w:type="gramStart"/>
      <w:r w:rsidR="005F31D6">
        <w:t>.</w:t>
      </w:r>
      <w:r w:rsidRPr="00D6103C">
        <w:t>»</w:t>
      </w:r>
      <w:r w:rsidR="005F31D6">
        <w:t>.</w:t>
      </w:r>
      <w:r w:rsidRPr="00D6103C">
        <w:t xml:space="preserve"> </w:t>
      </w:r>
      <w:proofErr w:type="gramEnd"/>
    </w:p>
    <w:p w:rsidR="00612CE8" w:rsidRPr="00D6103C" w:rsidRDefault="00EA2853" w:rsidP="00B0372C">
      <w:pPr>
        <w:pStyle w:val="ConsPlusNormal"/>
        <w:ind w:firstLine="709"/>
        <w:jc w:val="both"/>
      </w:pPr>
      <w:r w:rsidRPr="00D6103C">
        <w:t>1.</w:t>
      </w:r>
      <w:r w:rsidR="00B8201E">
        <w:t>22</w:t>
      </w:r>
      <w:r w:rsidR="00612CE8" w:rsidRPr="00D6103C">
        <w:t>. Дополнить раздел 1 «Вводная часть» приложения 4 к Положению абзацем четвертым следующего содержания:</w:t>
      </w:r>
    </w:p>
    <w:p w:rsidR="00612CE8" w:rsidRPr="00D6103C" w:rsidRDefault="00612CE8" w:rsidP="00B0372C">
      <w:pPr>
        <w:pStyle w:val="ConsPlusNormal"/>
        <w:ind w:firstLine="709"/>
        <w:jc w:val="both"/>
      </w:pPr>
      <w:r w:rsidRPr="00D6103C">
        <w:t>«ОГРН:_________________».</w:t>
      </w:r>
    </w:p>
    <w:p w:rsidR="004C38F9" w:rsidRPr="00D6103C" w:rsidRDefault="00346635" w:rsidP="00B0372C">
      <w:pPr>
        <w:pStyle w:val="ConsPlusNormal"/>
        <w:ind w:firstLine="709"/>
        <w:jc w:val="both"/>
      </w:pPr>
      <w:r w:rsidRPr="00D6103C">
        <w:t xml:space="preserve">2. </w:t>
      </w:r>
      <w:r w:rsidR="004C38F9" w:rsidRPr="00D6103C">
        <w:t>Настоящее</w:t>
      </w:r>
      <w:r w:rsidR="00E965B3" w:rsidRPr="00D6103C">
        <w:t xml:space="preserve"> </w:t>
      </w:r>
      <w:r w:rsidR="004C38F9" w:rsidRPr="00D6103C">
        <w:t>постановление</w:t>
      </w:r>
      <w:r w:rsidR="00BC732E" w:rsidRPr="00D6103C">
        <w:t xml:space="preserve"> </w:t>
      </w:r>
      <w:r w:rsidR="004C38F9" w:rsidRPr="00D6103C">
        <w:t>вступает в</w:t>
      </w:r>
      <w:r w:rsidR="00E965B3" w:rsidRPr="00D6103C">
        <w:t xml:space="preserve"> </w:t>
      </w:r>
      <w:r w:rsidR="004C38F9" w:rsidRPr="00D6103C">
        <w:t>силу со дня его</w:t>
      </w:r>
      <w:r w:rsidR="00E965B3" w:rsidRPr="00D6103C">
        <w:t xml:space="preserve"> </w:t>
      </w:r>
      <w:r w:rsidR="00DE3957" w:rsidRPr="00D6103C">
        <w:t xml:space="preserve">официального </w:t>
      </w:r>
      <w:r w:rsidR="004C38F9" w:rsidRPr="00D6103C">
        <w:t>опубликования</w:t>
      </w:r>
      <w:r w:rsidR="00210890" w:rsidRPr="00D6103C">
        <w:t xml:space="preserve">. </w:t>
      </w:r>
    </w:p>
    <w:p w:rsidR="0019199D" w:rsidRPr="00D6103C" w:rsidRDefault="0019199D" w:rsidP="00DE3957">
      <w:pPr>
        <w:spacing w:after="24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E3957" w:rsidRPr="00D6103C" w:rsidRDefault="00DE3957" w:rsidP="00DE3957">
      <w:pPr>
        <w:spacing w:after="24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4C38F9" w:rsidRPr="00D6103C" w:rsidRDefault="004C38F9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Par15"/>
      <w:bookmarkEnd w:id="1"/>
      <w:r w:rsidRPr="00D6103C">
        <w:rPr>
          <w:rFonts w:ascii="Times New Roman" w:hAnsi="Times New Roman" w:cs="Times New Roman"/>
          <w:sz w:val="28"/>
          <w:szCs w:val="28"/>
        </w:rPr>
        <w:t xml:space="preserve">Глава администрации города </w:t>
      </w:r>
      <w:r w:rsidR="00A51161" w:rsidRPr="00D6103C">
        <w:rPr>
          <w:rFonts w:ascii="Times New Roman" w:hAnsi="Times New Roman" w:cs="Times New Roman"/>
          <w:sz w:val="28"/>
          <w:szCs w:val="28"/>
        </w:rPr>
        <w:t>Твери</w:t>
      </w:r>
      <w:r w:rsidRPr="00D6103C">
        <w:rPr>
          <w:rFonts w:ascii="Times New Roman" w:hAnsi="Times New Roman" w:cs="Times New Roman"/>
          <w:sz w:val="28"/>
          <w:szCs w:val="28"/>
        </w:rPr>
        <w:t xml:space="preserve">     </w:t>
      </w:r>
      <w:r w:rsidR="0077540E" w:rsidRPr="00D6103C">
        <w:rPr>
          <w:rFonts w:ascii="Times New Roman" w:hAnsi="Times New Roman" w:cs="Times New Roman"/>
          <w:sz w:val="28"/>
          <w:szCs w:val="28"/>
        </w:rPr>
        <w:t xml:space="preserve"> </w:t>
      </w:r>
      <w:r w:rsidRPr="00D6103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E5E46" w:rsidRPr="00D6103C">
        <w:rPr>
          <w:rFonts w:ascii="Times New Roman" w:hAnsi="Times New Roman" w:cs="Times New Roman"/>
          <w:sz w:val="28"/>
          <w:szCs w:val="28"/>
        </w:rPr>
        <w:tab/>
      </w:r>
      <w:r w:rsidRPr="00D6103C">
        <w:rPr>
          <w:rFonts w:ascii="Times New Roman" w:hAnsi="Times New Roman" w:cs="Times New Roman"/>
          <w:sz w:val="28"/>
          <w:szCs w:val="28"/>
        </w:rPr>
        <w:t xml:space="preserve">   </w:t>
      </w:r>
      <w:r w:rsidR="000A2FD4" w:rsidRPr="00D6103C">
        <w:rPr>
          <w:rFonts w:ascii="Times New Roman" w:hAnsi="Times New Roman" w:cs="Times New Roman"/>
          <w:sz w:val="28"/>
          <w:szCs w:val="28"/>
        </w:rPr>
        <w:t xml:space="preserve">    </w:t>
      </w:r>
      <w:r w:rsidRPr="00D6103C">
        <w:rPr>
          <w:rFonts w:ascii="Times New Roman" w:hAnsi="Times New Roman" w:cs="Times New Roman"/>
          <w:sz w:val="28"/>
          <w:szCs w:val="28"/>
        </w:rPr>
        <w:t xml:space="preserve">    </w:t>
      </w:r>
      <w:r w:rsidR="000E5E46" w:rsidRPr="00D6103C">
        <w:rPr>
          <w:rFonts w:ascii="Times New Roman" w:hAnsi="Times New Roman" w:cs="Times New Roman"/>
          <w:sz w:val="28"/>
          <w:szCs w:val="28"/>
        </w:rPr>
        <w:t xml:space="preserve">       </w:t>
      </w:r>
      <w:r w:rsidRPr="00D6103C">
        <w:rPr>
          <w:rFonts w:ascii="Times New Roman" w:hAnsi="Times New Roman" w:cs="Times New Roman"/>
          <w:sz w:val="28"/>
          <w:szCs w:val="28"/>
        </w:rPr>
        <w:t xml:space="preserve"> </w:t>
      </w:r>
      <w:r w:rsidR="0077540E" w:rsidRPr="00D6103C">
        <w:rPr>
          <w:rFonts w:ascii="Times New Roman" w:hAnsi="Times New Roman" w:cs="Times New Roman"/>
          <w:sz w:val="28"/>
          <w:szCs w:val="28"/>
        </w:rPr>
        <w:t xml:space="preserve">        </w:t>
      </w:r>
      <w:r w:rsidR="0020724B" w:rsidRPr="00D6103C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210890" w:rsidRDefault="00210890" w:rsidP="00E825E2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sectPr w:rsidR="00210890" w:rsidSect="0077540E">
      <w:headerReference w:type="default" r:id="rId19"/>
      <w:pgSz w:w="11906" w:h="16838"/>
      <w:pgMar w:top="851" w:right="567" w:bottom="851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5E" w:rsidRDefault="00EF675E" w:rsidP="00D85194">
      <w:pPr>
        <w:spacing w:after="0" w:line="240" w:lineRule="auto"/>
      </w:pPr>
      <w:r>
        <w:separator/>
      </w:r>
    </w:p>
  </w:endnote>
  <w:endnote w:type="continuationSeparator" w:id="0">
    <w:p w:rsidR="00EF675E" w:rsidRDefault="00EF675E" w:rsidP="00D8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5E" w:rsidRDefault="00EF675E" w:rsidP="00D85194">
      <w:pPr>
        <w:spacing w:after="0" w:line="240" w:lineRule="auto"/>
      </w:pPr>
      <w:r>
        <w:separator/>
      </w:r>
    </w:p>
  </w:footnote>
  <w:footnote w:type="continuationSeparator" w:id="0">
    <w:p w:rsidR="00EF675E" w:rsidRDefault="00EF675E" w:rsidP="00D8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62465"/>
      <w:docPartObj>
        <w:docPartGallery w:val="Page Numbers (Top of Page)"/>
        <w:docPartUnique/>
      </w:docPartObj>
    </w:sdtPr>
    <w:sdtEndPr/>
    <w:sdtContent>
      <w:p w:rsidR="00106226" w:rsidRDefault="001062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0DD">
          <w:rPr>
            <w:noProof/>
          </w:rPr>
          <w:t>5</w:t>
        </w:r>
        <w:r>
          <w:fldChar w:fldCharType="end"/>
        </w:r>
      </w:p>
    </w:sdtContent>
  </w:sdt>
  <w:p w:rsidR="00106226" w:rsidRDefault="001062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97BD3"/>
    <w:multiLevelType w:val="hybridMultilevel"/>
    <w:tmpl w:val="26D414EA"/>
    <w:lvl w:ilvl="0" w:tplc="041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">
    <w:nsid w:val="61DF7B22"/>
    <w:multiLevelType w:val="multilevel"/>
    <w:tmpl w:val="2422B1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2160"/>
      </w:pPr>
      <w:rPr>
        <w:rFonts w:hint="default"/>
      </w:rPr>
    </w:lvl>
  </w:abstractNum>
  <w:abstractNum w:abstractNumId="2">
    <w:nsid w:val="62483323"/>
    <w:multiLevelType w:val="multilevel"/>
    <w:tmpl w:val="06DEC9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3">
    <w:nsid w:val="66866A4C"/>
    <w:multiLevelType w:val="multilevel"/>
    <w:tmpl w:val="49DCD7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673E030F"/>
    <w:multiLevelType w:val="multilevel"/>
    <w:tmpl w:val="1F266B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BD"/>
    <w:rsid w:val="00014FB0"/>
    <w:rsid w:val="0002716E"/>
    <w:rsid w:val="0002745E"/>
    <w:rsid w:val="00030AFD"/>
    <w:rsid w:val="00036457"/>
    <w:rsid w:val="00040829"/>
    <w:rsid w:val="00044545"/>
    <w:rsid w:val="0005651B"/>
    <w:rsid w:val="00056868"/>
    <w:rsid w:val="00057E0A"/>
    <w:rsid w:val="000948C0"/>
    <w:rsid w:val="000A2FD4"/>
    <w:rsid w:val="000B23CB"/>
    <w:rsid w:val="000C30B6"/>
    <w:rsid w:val="000C30EB"/>
    <w:rsid w:val="000C3617"/>
    <w:rsid w:val="000C5074"/>
    <w:rsid w:val="000E46A1"/>
    <w:rsid w:val="000E5E46"/>
    <w:rsid w:val="000F197F"/>
    <w:rsid w:val="000F5E99"/>
    <w:rsid w:val="001030C2"/>
    <w:rsid w:val="00106226"/>
    <w:rsid w:val="00116E53"/>
    <w:rsid w:val="0012067B"/>
    <w:rsid w:val="0012149E"/>
    <w:rsid w:val="001360DD"/>
    <w:rsid w:val="00136336"/>
    <w:rsid w:val="00142714"/>
    <w:rsid w:val="001750DA"/>
    <w:rsid w:val="00185716"/>
    <w:rsid w:val="00187F63"/>
    <w:rsid w:val="0019199D"/>
    <w:rsid w:val="001A7405"/>
    <w:rsid w:val="001A7C79"/>
    <w:rsid w:val="001B2787"/>
    <w:rsid w:val="001C7DE3"/>
    <w:rsid w:val="001E2C0C"/>
    <w:rsid w:val="001E335B"/>
    <w:rsid w:val="0020724B"/>
    <w:rsid w:val="002107D1"/>
    <w:rsid w:val="00210890"/>
    <w:rsid w:val="00224EEC"/>
    <w:rsid w:val="00227673"/>
    <w:rsid w:val="00240FB9"/>
    <w:rsid w:val="002520D6"/>
    <w:rsid w:val="00257372"/>
    <w:rsid w:val="00286256"/>
    <w:rsid w:val="00292A68"/>
    <w:rsid w:val="002B0910"/>
    <w:rsid w:val="002B3DB2"/>
    <w:rsid w:val="002C0E28"/>
    <w:rsid w:val="002E1D81"/>
    <w:rsid w:val="0030368E"/>
    <w:rsid w:val="00305C24"/>
    <w:rsid w:val="00325197"/>
    <w:rsid w:val="00325A6D"/>
    <w:rsid w:val="00326F99"/>
    <w:rsid w:val="00327752"/>
    <w:rsid w:val="003324F3"/>
    <w:rsid w:val="00346635"/>
    <w:rsid w:val="003552A3"/>
    <w:rsid w:val="003552C8"/>
    <w:rsid w:val="003629E1"/>
    <w:rsid w:val="00373AA0"/>
    <w:rsid w:val="0039066C"/>
    <w:rsid w:val="0039261A"/>
    <w:rsid w:val="003A2986"/>
    <w:rsid w:val="003A775B"/>
    <w:rsid w:val="003D5371"/>
    <w:rsid w:val="0040006A"/>
    <w:rsid w:val="004020FE"/>
    <w:rsid w:val="004069C4"/>
    <w:rsid w:val="00407340"/>
    <w:rsid w:val="0040779F"/>
    <w:rsid w:val="004115DB"/>
    <w:rsid w:val="00411A55"/>
    <w:rsid w:val="004133CD"/>
    <w:rsid w:val="00416124"/>
    <w:rsid w:val="004162AF"/>
    <w:rsid w:val="00424C49"/>
    <w:rsid w:val="0044326D"/>
    <w:rsid w:val="00444D09"/>
    <w:rsid w:val="00445EE8"/>
    <w:rsid w:val="004664E4"/>
    <w:rsid w:val="00470159"/>
    <w:rsid w:val="00472200"/>
    <w:rsid w:val="00482841"/>
    <w:rsid w:val="00483D5E"/>
    <w:rsid w:val="00484A0F"/>
    <w:rsid w:val="00485B22"/>
    <w:rsid w:val="0048653F"/>
    <w:rsid w:val="004A22F3"/>
    <w:rsid w:val="004A3476"/>
    <w:rsid w:val="004A4E4E"/>
    <w:rsid w:val="004C38F9"/>
    <w:rsid w:val="004D0FF0"/>
    <w:rsid w:val="004E6B61"/>
    <w:rsid w:val="00507889"/>
    <w:rsid w:val="00516340"/>
    <w:rsid w:val="00520B2C"/>
    <w:rsid w:val="00521176"/>
    <w:rsid w:val="00522AC2"/>
    <w:rsid w:val="005261BF"/>
    <w:rsid w:val="00550AD5"/>
    <w:rsid w:val="005708D2"/>
    <w:rsid w:val="00596558"/>
    <w:rsid w:val="005A7C2A"/>
    <w:rsid w:val="005C13C2"/>
    <w:rsid w:val="005D07DF"/>
    <w:rsid w:val="005D250A"/>
    <w:rsid w:val="005D63B2"/>
    <w:rsid w:val="005E5458"/>
    <w:rsid w:val="005F31D6"/>
    <w:rsid w:val="006061A3"/>
    <w:rsid w:val="00607F86"/>
    <w:rsid w:val="00610B69"/>
    <w:rsid w:val="00612CE8"/>
    <w:rsid w:val="006318BB"/>
    <w:rsid w:val="00632EA3"/>
    <w:rsid w:val="00633058"/>
    <w:rsid w:val="0063708B"/>
    <w:rsid w:val="006446E1"/>
    <w:rsid w:val="006517EC"/>
    <w:rsid w:val="0065670D"/>
    <w:rsid w:val="00660633"/>
    <w:rsid w:val="00675BFB"/>
    <w:rsid w:val="006812BC"/>
    <w:rsid w:val="00693C38"/>
    <w:rsid w:val="006A5BB0"/>
    <w:rsid w:val="006A5C54"/>
    <w:rsid w:val="006A6DED"/>
    <w:rsid w:val="006A7DD1"/>
    <w:rsid w:val="006E02E3"/>
    <w:rsid w:val="00700A89"/>
    <w:rsid w:val="00701BB9"/>
    <w:rsid w:val="007041C4"/>
    <w:rsid w:val="00712E0B"/>
    <w:rsid w:val="00716456"/>
    <w:rsid w:val="00720FE7"/>
    <w:rsid w:val="00730DD1"/>
    <w:rsid w:val="00735474"/>
    <w:rsid w:val="00735FA3"/>
    <w:rsid w:val="007459E0"/>
    <w:rsid w:val="007516AA"/>
    <w:rsid w:val="00770C4F"/>
    <w:rsid w:val="0077359A"/>
    <w:rsid w:val="0077540E"/>
    <w:rsid w:val="00776E14"/>
    <w:rsid w:val="00782A02"/>
    <w:rsid w:val="007927F7"/>
    <w:rsid w:val="00796AF0"/>
    <w:rsid w:val="007A3697"/>
    <w:rsid w:val="007A56D7"/>
    <w:rsid w:val="007A5C7F"/>
    <w:rsid w:val="007A7320"/>
    <w:rsid w:val="007B6C41"/>
    <w:rsid w:val="007C5894"/>
    <w:rsid w:val="007C7437"/>
    <w:rsid w:val="007D57D2"/>
    <w:rsid w:val="007E4A23"/>
    <w:rsid w:val="007F3A88"/>
    <w:rsid w:val="0080115A"/>
    <w:rsid w:val="008075CE"/>
    <w:rsid w:val="0081607D"/>
    <w:rsid w:val="00822C64"/>
    <w:rsid w:val="00824FEE"/>
    <w:rsid w:val="00826DEE"/>
    <w:rsid w:val="00832E1B"/>
    <w:rsid w:val="00836C7A"/>
    <w:rsid w:val="00853B3C"/>
    <w:rsid w:val="00862A5F"/>
    <w:rsid w:val="00863A6F"/>
    <w:rsid w:val="00881139"/>
    <w:rsid w:val="00881D75"/>
    <w:rsid w:val="00882D79"/>
    <w:rsid w:val="00887877"/>
    <w:rsid w:val="00887BE9"/>
    <w:rsid w:val="00894E16"/>
    <w:rsid w:val="008B0BBB"/>
    <w:rsid w:val="008B42A8"/>
    <w:rsid w:val="008B5B66"/>
    <w:rsid w:val="008D372E"/>
    <w:rsid w:val="008D3733"/>
    <w:rsid w:val="008F1DEC"/>
    <w:rsid w:val="008F4EB8"/>
    <w:rsid w:val="008F7320"/>
    <w:rsid w:val="00900CF5"/>
    <w:rsid w:val="0090681E"/>
    <w:rsid w:val="00922538"/>
    <w:rsid w:val="00940A77"/>
    <w:rsid w:val="00942B9D"/>
    <w:rsid w:val="0095607B"/>
    <w:rsid w:val="00956158"/>
    <w:rsid w:val="00967BEE"/>
    <w:rsid w:val="0097778D"/>
    <w:rsid w:val="009778D9"/>
    <w:rsid w:val="009801D0"/>
    <w:rsid w:val="00980F95"/>
    <w:rsid w:val="009901B7"/>
    <w:rsid w:val="00993FF7"/>
    <w:rsid w:val="00994CB8"/>
    <w:rsid w:val="0099544D"/>
    <w:rsid w:val="009A4114"/>
    <w:rsid w:val="009B05E6"/>
    <w:rsid w:val="009B1AB3"/>
    <w:rsid w:val="009B6EC4"/>
    <w:rsid w:val="009C656C"/>
    <w:rsid w:val="009D590D"/>
    <w:rsid w:val="009F228B"/>
    <w:rsid w:val="00A04E80"/>
    <w:rsid w:val="00A0525F"/>
    <w:rsid w:val="00A07B7C"/>
    <w:rsid w:val="00A1148A"/>
    <w:rsid w:val="00A12BF6"/>
    <w:rsid w:val="00A1714E"/>
    <w:rsid w:val="00A2174D"/>
    <w:rsid w:val="00A237DE"/>
    <w:rsid w:val="00A2651C"/>
    <w:rsid w:val="00A3239D"/>
    <w:rsid w:val="00A377AE"/>
    <w:rsid w:val="00A40CCD"/>
    <w:rsid w:val="00A43705"/>
    <w:rsid w:val="00A47579"/>
    <w:rsid w:val="00A51161"/>
    <w:rsid w:val="00A53788"/>
    <w:rsid w:val="00A607E8"/>
    <w:rsid w:val="00A61CCF"/>
    <w:rsid w:val="00A6205A"/>
    <w:rsid w:val="00A64FB6"/>
    <w:rsid w:val="00A67266"/>
    <w:rsid w:val="00A715A2"/>
    <w:rsid w:val="00A83B0A"/>
    <w:rsid w:val="00AA0117"/>
    <w:rsid w:val="00AA0444"/>
    <w:rsid w:val="00AA31BA"/>
    <w:rsid w:val="00AB0DE9"/>
    <w:rsid w:val="00AC1572"/>
    <w:rsid w:val="00AC17F9"/>
    <w:rsid w:val="00AC3A12"/>
    <w:rsid w:val="00AC5271"/>
    <w:rsid w:val="00AC5CE4"/>
    <w:rsid w:val="00AE0284"/>
    <w:rsid w:val="00AE4648"/>
    <w:rsid w:val="00AE5B12"/>
    <w:rsid w:val="00AE6BFF"/>
    <w:rsid w:val="00AF3108"/>
    <w:rsid w:val="00B0149C"/>
    <w:rsid w:val="00B026A8"/>
    <w:rsid w:val="00B0372C"/>
    <w:rsid w:val="00B03894"/>
    <w:rsid w:val="00B04684"/>
    <w:rsid w:val="00B065C4"/>
    <w:rsid w:val="00B112D4"/>
    <w:rsid w:val="00B16373"/>
    <w:rsid w:val="00B22337"/>
    <w:rsid w:val="00B41362"/>
    <w:rsid w:val="00B44E8E"/>
    <w:rsid w:val="00B50E5B"/>
    <w:rsid w:val="00B70968"/>
    <w:rsid w:val="00B80039"/>
    <w:rsid w:val="00B8201E"/>
    <w:rsid w:val="00B83BE3"/>
    <w:rsid w:val="00B842DF"/>
    <w:rsid w:val="00B96F3D"/>
    <w:rsid w:val="00BA5516"/>
    <w:rsid w:val="00BA764F"/>
    <w:rsid w:val="00BB5210"/>
    <w:rsid w:val="00BC3229"/>
    <w:rsid w:val="00BC3B18"/>
    <w:rsid w:val="00BC4461"/>
    <w:rsid w:val="00BC732E"/>
    <w:rsid w:val="00BF57DB"/>
    <w:rsid w:val="00BF7C4E"/>
    <w:rsid w:val="00C12BDD"/>
    <w:rsid w:val="00C26433"/>
    <w:rsid w:val="00C328C4"/>
    <w:rsid w:val="00C33B85"/>
    <w:rsid w:val="00C412FC"/>
    <w:rsid w:val="00C45BCE"/>
    <w:rsid w:val="00C47798"/>
    <w:rsid w:val="00C50AEC"/>
    <w:rsid w:val="00C53797"/>
    <w:rsid w:val="00C548B5"/>
    <w:rsid w:val="00C70532"/>
    <w:rsid w:val="00C75F44"/>
    <w:rsid w:val="00C82255"/>
    <w:rsid w:val="00C84BF5"/>
    <w:rsid w:val="00C8674F"/>
    <w:rsid w:val="00C9225D"/>
    <w:rsid w:val="00C97AB3"/>
    <w:rsid w:val="00CC353D"/>
    <w:rsid w:val="00CC3A88"/>
    <w:rsid w:val="00CE740B"/>
    <w:rsid w:val="00CF0CE3"/>
    <w:rsid w:val="00CF0F25"/>
    <w:rsid w:val="00D20044"/>
    <w:rsid w:val="00D24282"/>
    <w:rsid w:val="00D24518"/>
    <w:rsid w:val="00D26A3F"/>
    <w:rsid w:val="00D31144"/>
    <w:rsid w:val="00D40234"/>
    <w:rsid w:val="00D4219D"/>
    <w:rsid w:val="00D43F85"/>
    <w:rsid w:val="00D440BD"/>
    <w:rsid w:val="00D45792"/>
    <w:rsid w:val="00D541B5"/>
    <w:rsid w:val="00D600E8"/>
    <w:rsid w:val="00D6103C"/>
    <w:rsid w:val="00D71630"/>
    <w:rsid w:val="00D81654"/>
    <w:rsid w:val="00D82EBE"/>
    <w:rsid w:val="00D85194"/>
    <w:rsid w:val="00D86C38"/>
    <w:rsid w:val="00D911AA"/>
    <w:rsid w:val="00D966B6"/>
    <w:rsid w:val="00DA0662"/>
    <w:rsid w:val="00DA1247"/>
    <w:rsid w:val="00DB0080"/>
    <w:rsid w:val="00DB0EE2"/>
    <w:rsid w:val="00DB11C7"/>
    <w:rsid w:val="00DB4822"/>
    <w:rsid w:val="00DB7785"/>
    <w:rsid w:val="00DC24E9"/>
    <w:rsid w:val="00DC5463"/>
    <w:rsid w:val="00DD47B2"/>
    <w:rsid w:val="00DD74E6"/>
    <w:rsid w:val="00DD7BFA"/>
    <w:rsid w:val="00DE317D"/>
    <w:rsid w:val="00DE3957"/>
    <w:rsid w:val="00DE7747"/>
    <w:rsid w:val="00DF3176"/>
    <w:rsid w:val="00DF442A"/>
    <w:rsid w:val="00DF6E03"/>
    <w:rsid w:val="00DF7CB6"/>
    <w:rsid w:val="00E00CC7"/>
    <w:rsid w:val="00E0126A"/>
    <w:rsid w:val="00E04E04"/>
    <w:rsid w:val="00E128BC"/>
    <w:rsid w:val="00E16647"/>
    <w:rsid w:val="00E23DCC"/>
    <w:rsid w:val="00E31596"/>
    <w:rsid w:val="00E351E6"/>
    <w:rsid w:val="00E44D35"/>
    <w:rsid w:val="00E625D5"/>
    <w:rsid w:val="00E62CFF"/>
    <w:rsid w:val="00E665C1"/>
    <w:rsid w:val="00E66ED5"/>
    <w:rsid w:val="00E731A3"/>
    <w:rsid w:val="00E82297"/>
    <w:rsid w:val="00E82518"/>
    <w:rsid w:val="00E825E2"/>
    <w:rsid w:val="00E86009"/>
    <w:rsid w:val="00E94CC1"/>
    <w:rsid w:val="00E965B3"/>
    <w:rsid w:val="00EA14BE"/>
    <w:rsid w:val="00EA2853"/>
    <w:rsid w:val="00EA362D"/>
    <w:rsid w:val="00EC113F"/>
    <w:rsid w:val="00EC32CD"/>
    <w:rsid w:val="00EE394C"/>
    <w:rsid w:val="00EE5D84"/>
    <w:rsid w:val="00EF3B2C"/>
    <w:rsid w:val="00EF675E"/>
    <w:rsid w:val="00F025DC"/>
    <w:rsid w:val="00F10F3B"/>
    <w:rsid w:val="00F155A5"/>
    <w:rsid w:val="00F231E0"/>
    <w:rsid w:val="00F409C8"/>
    <w:rsid w:val="00F61444"/>
    <w:rsid w:val="00F753B6"/>
    <w:rsid w:val="00F91797"/>
    <w:rsid w:val="00F92413"/>
    <w:rsid w:val="00FA4A91"/>
    <w:rsid w:val="00FA7048"/>
    <w:rsid w:val="00FB42B0"/>
    <w:rsid w:val="00FB47D2"/>
    <w:rsid w:val="00FC4C80"/>
    <w:rsid w:val="00FC6DF9"/>
    <w:rsid w:val="00FD5AD0"/>
    <w:rsid w:val="00FF09E7"/>
    <w:rsid w:val="00FF370B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0A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8F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8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5194"/>
  </w:style>
  <w:style w:type="paragraph" w:styleId="a6">
    <w:name w:val="footer"/>
    <w:basedOn w:val="a"/>
    <w:link w:val="a7"/>
    <w:uiPriority w:val="99"/>
    <w:unhideWhenUsed/>
    <w:rsid w:val="00D8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5194"/>
  </w:style>
  <w:style w:type="paragraph" w:styleId="a8">
    <w:name w:val="Revision"/>
    <w:hidden/>
    <w:uiPriority w:val="99"/>
    <w:semiHidden/>
    <w:rsid w:val="00D8519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8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519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A6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45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DE39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0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0A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8F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8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5194"/>
  </w:style>
  <w:style w:type="paragraph" w:styleId="a6">
    <w:name w:val="footer"/>
    <w:basedOn w:val="a"/>
    <w:link w:val="a7"/>
    <w:uiPriority w:val="99"/>
    <w:unhideWhenUsed/>
    <w:rsid w:val="00D8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5194"/>
  </w:style>
  <w:style w:type="paragraph" w:styleId="a8">
    <w:name w:val="Revision"/>
    <w:hidden/>
    <w:uiPriority w:val="99"/>
    <w:semiHidden/>
    <w:rsid w:val="00D8519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D8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519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A6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45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DE39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00A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9D1C5F69304C9F003069A424BC86556BBADBC4D8560F325D74411CF3B9DA5A03C8DD6867C13aEXAN" TargetMode="External"/><Relationship Id="rId18" Type="http://schemas.openxmlformats.org/officeDocument/2006/relationships/hyperlink" Target="consultantplus://offline/ref=E9D1C5F69304C9F003069A424BC86556BBADBC4D8560F325D74411CF3B9DA5A03C8DD6837817E876aAX9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9D1C5F69304C9F003069A424BC86556BBADBC4D8560F325D74411CF3B9DA5A03C8DD6867B1EaEXDN" TargetMode="External"/><Relationship Id="rId17" Type="http://schemas.openxmlformats.org/officeDocument/2006/relationships/hyperlink" Target="consultantplus://offline/ref=E9D1C5F69304C9F003069A424BC86556BBADBC4D8560F325D74411CF3B9DA5A03C8DD6837817E876aAXC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D1C5F69304C9F003069A424BC86556BBADBC4D8560F325D74411CF3B9DA5A03C8DD6847E1EaEX7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9D1C5F69304C9F003069A424BC86556BBADBC4D8560F325D74411CF3B9DA5A03C8DD6837817ED70aAXC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9D1C5F69304C9F003069A424BC86556BBADBC4D8560F325D74411CF3B9DA5A03C8DD6877A10aEXAN" TargetMode="External"/><Relationship Id="rId10" Type="http://schemas.openxmlformats.org/officeDocument/2006/relationships/hyperlink" Target="consultantplus://offline/ref=E9D1C5F69304C9F003069A424BC86556BBADBC4D8560F325D74411CF3B9DA5A03C8DD6807F16aEX6N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9D1C5F69304C9F003069A424BC86556BBADBC4D8560F325D74411CF3B9DA5A03C8DD6837815EC7CaAXFN" TargetMode="External"/><Relationship Id="rId14" Type="http://schemas.openxmlformats.org/officeDocument/2006/relationships/hyperlink" Target="consultantplus://offline/ref=E9D1C5F69304C9F003069A424BC86556BBADBC4D8560F325D74411CF3B9DA5A03C8DD6847E1EaEX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E16C7-195A-4243-B355-F5D25B33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1976</Words>
  <Characters>11265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Г. Кулагин</dc:creator>
  <cp:lastModifiedBy>Екатерина И. Ким</cp:lastModifiedBy>
  <cp:revision>3</cp:revision>
  <cp:lastPrinted>2017-07-19T12:41:00Z</cp:lastPrinted>
  <dcterms:created xsi:type="dcterms:W3CDTF">2017-07-27T13:50:00Z</dcterms:created>
  <dcterms:modified xsi:type="dcterms:W3CDTF">2017-07-27T13:51:00Z</dcterms:modified>
</cp:coreProperties>
</file>